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3F" w:rsidRPr="000D0A45" w:rsidRDefault="00E01C98" w:rsidP="00FB263F">
      <w:pPr>
        <w:jc w:val="center"/>
        <w:rPr>
          <w:color w:val="000000"/>
          <w:sz w:val="2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>
            <v:imagedata r:id="rId6" o:title="" chromakey="#f4f3f9" gain="112993f" blacklevel="-7864f"/>
          </v:shape>
        </w:pict>
      </w:r>
    </w:p>
    <w:p w:rsidR="00FB263F" w:rsidRPr="000D0A45" w:rsidRDefault="00FB263F" w:rsidP="00FB263F">
      <w:pPr>
        <w:jc w:val="center"/>
        <w:rPr>
          <w:color w:val="000000"/>
          <w:sz w:val="32"/>
        </w:rPr>
      </w:pPr>
      <w:r w:rsidRPr="000D0A45">
        <w:rPr>
          <w:color w:val="000000"/>
          <w:sz w:val="32"/>
        </w:rPr>
        <w:t>ЛИПЕЦКАЯ ОБЛАСТЬ</w:t>
      </w:r>
    </w:p>
    <w:p w:rsidR="00FB263F" w:rsidRPr="00F86E88" w:rsidRDefault="00FB263F" w:rsidP="00FB263F">
      <w:pPr>
        <w:pStyle w:val="3"/>
        <w:rPr>
          <w:color w:val="auto"/>
        </w:rPr>
      </w:pPr>
      <w:r w:rsidRPr="00F86E88">
        <w:rPr>
          <w:color w:val="auto"/>
        </w:rPr>
        <w:t>СОВЕТ ДЕПУТАТОВ</w:t>
      </w:r>
    </w:p>
    <w:p w:rsidR="00FB263F" w:rsidRPr="00F86E88" w:rsidRDefault="00FB263F" w:rsidP="00FB263F">
      <w:pPr>
        <w:jc w:val="center"/>
        <w:rPr>
          <w:sz w:val="32"/>
        </w:rPr>
      </w:pPr>
      <w:r w:rsidRPr="00F86E88">
        <w:rPr>
          <w:sz w:val="32"/>
        </w:rPr>
        <w:t>ГРЯЗИНСКОГО МУНИЦИПАЛЬНОГО РАЙОНА</w:t>
      </w:r>
    </w:p>
    <w:p w:rsidR="00FB263F" w:rsidRPr="00810ECB" w:rsidRDefault="00E00D04" w:rsidP="00810ECB">
      <w:pPr>
        <w:jc w:val="center"/>
        <w:rPr>
          <w:b/>
          <w:sz w:val="30"/>
        </w:rPr>
      </w:pPr>
      <w:r>
        <w:rPr>
          <w:sz w:val="30"/>
        </w:rPr>
        <w:t>24-</w:t>
      </w:r>
      <w:proofErr w:type="gramStart"/>
      <w:r w:rsidR="00FB263F" w:rsidRPr="00F86E88">
        <w:rPr>
          <w:sz w:val="30"/>
        </w:rPr>
        <w:t>я  СЕССИЯ</w:t>
      </w:r>
      <w:proofErr w:type="gramEnd"/>
      <w:r w:rsidR="00FB263F" w:rsidRPr="00F86E88">
        <w:rPr>
          <w:sz w:val="30"/>
        </w:rPr>
        <w:t xml:space="preserve">  </w:t>
      </w:r>
      <w:r>
        <w:rPr>
          <w:sz w:val="30"/>
          <w:lang w:val="en-US"/>
        </w:rPr>
        <w:t>VII</w:t>
      </w:r>
      <w:r w:rsidR="00FB263F" w:rsidRPr="00F86E88">
        <w:rPr>
          <w:sz w:val="30"/>
        </w:rPr>
        <w:t xml:space="preserve"> СОЗЫВА</w:t>
      </w:r>
    </w:p>
    <w:p w:rsidR="00FB263F" w:rsidRPr="000D0A45" w:rsidRDefault="00FB263F" w:rsidP="00810ECB">
      <w:pPr>
        <w:pStyle w:val="FR1"/>
        <w:spacing w:before="0"/>
        <w:rPr>
          <w:color w:val="000000"/>
        </w:rPr>
      </w:pPr>
      <w:r w:rsidRPr="000D0A45">
        <w:rPr>
          <w:color w:val="000000"/>
        </w:rPr>
        <w:t>РЕШЕНИЕ</w:t>
      </w:r>
    </w:p>
    <w:p w:rsidR="00FB263F" w:rsidRPr="000D0A45" w:rsidRDefault="00FB263F" w:rsidP="00FB263F">
      <w:pPr>
        <w:rPr>
          <w:color w:val="000000"/>
          <w:sz w:val="28"/>
        </w:rPr>
      </w:pPr>
    </w:p>
    <w:p w:rsidR="00FB263F" w:rsidRPr="00C31DB2" w:rsidRDefault="00FB263F" w:rsidP="00FB263F">
      <w:pPr>
        <w:rPr>
          <w:sz w:val="28"/>
        </w:rPr>
      </w:pPr>
    </w:p>
    <w:p w:rsidR="00FB263F" w:rsidRPr="00F665B0" w:rsidRDefault="00E00D04" w:rsidP="002A31F6">
      <w:pPr>
        <w:ind w:right="125"/>
        <w:rPr>
          <w:sz w:val="25"/>
          <w:szCs w:val="25"/>
        </w:rPr>
      </w:pPr>
      <w:r>
        <w:rPr>
          <w:sz w:val="25"/>
          <w:szCs w:val="25"/>
        </w:rPr>
        <w:t>19 декабря</w:t>
      </w:r>
      <w:r w:rsidR="00903458" w:rsidRPr="00F665B0">
        <w:rPr>
          <w:sz w:val="25"/>
          <w:szCs w:val="25"/>
        </w:rPr>
        <w:t xml:space="preserve">  </w:t>
      </w:r>
      <w:r w:rsidR="00FB263F" w:rsidRPr="00F665B0">
        <w:rPr>
          <w:sz w:val="25"/>
          <w:szCs w:val="25"/>
        </w:rPr>
        <w:t xml:space="preserve"> 20</w:t>
      </w:r>
      <w:r w:rsidR="004F0A34" w:rsidRPr="00F665B0">
        <w:rPr>
          <w:sz w:val="25"/>
          <w:szCs w:val="25"/>
        </w:rPr>
        <w:t>1</w:t>
      </w:r>
      <w:r w:rsidR="00F665B0" w:rsidRPr="00F665B0">
        <w:rPr>
          <w:sz w:val="25"/>
          <w:szCs w:val="25"/>
        </w:rPr>
        <w:t>7</w:t>
      </w:r>
      <w:r w:rsidR="00FB263F" w:rsidRPr="00F665B0">
        <w:rPr>
          <w:sz w:val="25"/>
          <w:szCs w:val="25"/>
        </w:rPr>
        <w:t xml:space="preserve"> г.</w:t>
      </w:r>
      <w:r w:rsidR="00F665B0" w:rsidRPr="00F665B0">
        <w:rPr>
          <w:sz w:val="25"/>
          <w:szCs w:val="25"/>
        </w:rPr>
        <w:t xml:space="preserve">      </w:t>
      </w:r>
      <w:r w:rsidR="00FB263F" w:rsidRPr="00F665B0">
        <w:rPr>
          <w:sz w:val="25"/>
          <w:szCs w:val="25"/>
        </w:rPr>
        <w:t xml:space="preserve">                  </w:t>
      </w:r>
      <w:r w:rsidR="00903458" w:rsidRPr="00F665B0">
        <w:rPr>
          <w:sz w:val="25"/>
          <w:szCs w:val="25"/>
        </w:rPr>
        <w:t xml:space="preserve">  </w:t>
      </w:r>
      <w:r w:rsidR="00FB263F" w:rsidRPr="00F665B0">
        <w:rPr>
          <w:sz w:val="25"/>
          <w:szCs w:val="25"/>
        </w:rPr>
        <w:t xml:space="preserve">        </w:t>
      </w:r>
      <w:r w:rsidR="00F665B0" w:rsidRPr="00F665B0">
        <w:rPr>
          <w:sz w:val="25"/>
          <w:szCs w:val="25"/>
        </w:rPr>
        <w:t xml:space="preserve">   </w:t>
      </w:r>
      <w:r w:rsidR="00FB263F" w:rsidRPr="00F665B0">
        <w:rPr>
          <w:sz w:val="25"/>
          <w:szCs w:val="25"/>
        </w:rPr>
        <w:t xml:space="preserve"> г.</w:t>
      </w:r>
      <w:r w:rsidR="00903458" w:rsidRPr="00F665B0">
        <w:rPr>
          <w:sz w:val="25"/>
          <w:szCs w:val="25"/>
        </w:rPr>
        <w:t xml:space="preserve"> </w:t>
      </w:r>
      <w:r w:rsidR="00FB263F" w:rsidRPr="00F665B0">
        <w:rPr>
          <w:sz w:val="25"/>
          <w:szCs w:val="25"/>
        </w:rPr>
        <w:t xml:space="preserve">Грязи </w:t>
      </w:r>
      <w:r w:rsidR="00F665B0" w:rsidRPr="00F665B0">
        <w:rPr>
          <w:sz w:val="25"/>
          <w:szCs w:val="25"/>
        </w:rPr>
        <w:t xml:space="preserve"> </w:t>
      </w:r>
      <w:r w:rsidR="00FB263F" w:rsidRPr="00F665B0">
        <w:rPr>
          <w:sz w:val="25"/>
          <w:szCs w:val="25"/>
        </w:rPr>
        <w:t xml:space="preserve">          </w:t>
      </w:r>
      <w:r w:rsidR="00A90A2A" w:rsidRPr="00F665B0">
        <w:rPr>
          <w:sz w:val="25"/>
          <w:szCs w:val="25"/>
        </w:rPr>
        <w:t xml:space="preserve">     </w:t>
      </w:r>
      <w:r w:rsidR="00903458" w:rsidRPr="00F665B0">
        <w:rPr>
          <w:sz w:val="25"/>
          <w:szCs w:val="25"/>
        </w:rPr>
        <w:t xml:space="preserve">   </w:t>
      </w:r>
      <w:r w:rsidR="00A90A2A" w:rsidRPr="00F665B0">
        <w:rPr>
          <w:sz w:val="25"/>
          <w:szCs w:val="25"/>
        </w:rPr>
        <w:t xml:space="preserve">   </w:t>
      </w:r>
      <w:r w:rsidR="004F0A34" w:rsidRPr="00F665B0">
        <w:rPr>
          <w:sz w:val="25"/>
          <w:szCs w:val="25"/>
        </w:rPr>
        <w:t xml:space="preserve">                </w:t>
      </w:r>
      <w:r w:rsidR="00575ECA">
        <w:rPr>
          <w:sz w:val="25"/>
          <w:szCs w:val="25"/>
        </w:rPr>
        <w:t xml:space="preserve">               </w:t>
      </w:r>
      <w:r w:rsidR="004F0A34" w:rsidRPr="00F665B0">
        <w:rPr>
          <w:sz w:val="25"/>
          <w:szCs w:val="25"/>
        </w:rPr>
        <w:t xml:space="preserve">  </w:t>
      </w:r>
      <w:r w:rsidR="002A31F6" w:rsidRPr="00F665B0">
        <w:rPr>
          <w:sz w:val="25"/>
          <w:szCs w:val="25"/>
        </w:rPr>
        <w:t>№</w:t>
      </w:r>
      <w:r w:rsidR="00FB263F" w:rsidRPr="00F665B0">
        <w:rPr>
          <w:sz w:val="25"/>
          <w:szCs w:val="25"/>
        </w:rPr>
        <w:t xml:space="preserve">   </w:t>
      </w:r>
      <w:r w:rsidR="00E01C98">
        <w:rPr>
          <w:sz w:val="25"/>
          <w:szCs w:val="25"/>
        </w:rPr>
        <w:t>180</w:t>
      </w:r>
      <w:r w:rsidR="00FB263F" w:rsidRPr="00F665B0">
        <w:rPr>
          <w:sz w:val="25"/>
          <w:szCs w:val="25"/>
        </w:rPr>
        <w:t xml:space="preserve">                            </w:t>
      </w:r>
    </w:p>
    <w:p w:rsidR="002A6EEA" w:rsidRPr="00F665B0" w:rsidRDefault="002A6EEA" w:rsidP="002A31F6">
      <w:pPr>
        <w:ind w:right="125"/>
        <w:rPr>
          <w:sz w:val="25"/>
          <w:szCs w:val="25"/>
        </w:rPr>
      </w:pPr>
      <w:r w:rsidRPr="00F665B0">
        <w:rPr>
          <w:sz w:val="25"/>
          <w:szCs w:val="25"/>
        </w:rPr>
        <w:t xml:space="preserve">                                    </w:t>
      </w:r>
    </w:p>
    <w:p w:rsidR="001B1B2A" w:rsidRPr="00E00D04" w:rsidRDefault="00AD4CE7" w:rsidP="001B1B2A">
      <w:pPr>
        <w:ind w:right="4253"/>
        <w:jc w:val="both"/>
        <w:rPr>
          <w:sz w:val="28"/>
          <w:szCs w:val="28"/>
        </w:rPr>
      </w:pPr>
      <w:r w:rsidRPr="00E00D04">
        <w:rPr>
          <w:sz w:val="28"/>
          <w:szCs w:val="28"/>
        </w:rPr>
        <w:t>О</w:t>
      </w:r>
      <w:r w:rsidR="001B1B2A" w:rsidRPr="00E00D04">
        <w:rPr>
          <w:sz w:val="28"/>
          <w:szCs w:val="28"/>
        </w:rPr>
        <w:t xml:space="preserve">б утверждении </w:t>
      </w:r>
      <w:r w:rsidR="00E00D04">
        <w:rPr>
          <w:sz w:val="28"/>
          <w:szCs w:val="28"/>
        </w:rPr>
        <w:t xml:space="preserve">проекта </w:t>
      </w:r>
      <w:r w:rsidR="001B1B2A" w:rsidRPr="00E00D04">
        <w:rPr>
          <w:sz w:val="28"/>
          <w:szCs w:val="28"/>
        </w:rPr>
        <w:t xml:space="preserve">Порядка определения цены земельных участков, находящихся в муниципальной собственности </w:t>
      </w:r>
      <w:proofErr w:type="spellStart"/>
      <w:r w:rsidR="001B1B2A" w:rsidRPr="00E00D04">
        <w:rPr>
          <w:sz w:val="28"/>
          <w:szCs w:val="28"/>
        </w:rPr>
        <w:t>Грязинского</w:t>
      </w:r>
      <w:proofErr w:type="spellEnd"/>
      <w:r w:rsidR="001B1B2A" w:rsidRPr="00E00D04">
        <w:rPr>
          <w:sz w:val="28"/>
          <w:szCs w:val="28"/>
        </w:rPr>
        <w:t xml:space="preserve"> муниципального района, при продаже без проведения торгов</w:t>
      </w:r>
    </w:p>
    <w:p w:rsidR="001B1B2A" w:rsidRPr="00E00D04" w:rsidRDefault="001B1B2A" w:rsidP="001B1B2A">
      <w:pPr>
        <w:pStyle w:val="ConsPlusNormal"/>
        <w:jc w:val="both"/>
        <w:rPr>
          <w:sz w:val="28"/>
          <w:szCs w:val="28"/>
        </w:rPr>
      </w:pPr>
    </w:p>
    <w:p w:rsidR="001F66E2" w:rsidRPr="00E00D04" w:rsidRDefault="001F66E2" w:rsidP="001B1B2A">
      <w:pPr>
        <w:pStyle w:val="ConsPlusNormal"/>
        <w:jc w:val="both"/>
        <w:rPr>
          <w:sz w:val="28"/>
          <w:szCs w:val="28"/>
        </w:rPr>
      </w:pPr>
    </w:p>
    <w:p w:rsidR="001F66E2" w:rsidRPr="00E00D04" w:rsidRDefault="001F66E2" w:rsidP="001B1B2A">
      <w:pPr>
        <w:pStyle w:val="ConsPlusNormal"/>
        <w:jc w:val="both"/>
        <w:rPr>
          <w:sz w:val="28"/>
          <w:szCs w:val="28"/>
        </w:rPr>
      </w:pPr>
    </w:p>
    <w:p w:rsidR="001B1B2A" w:rsidRPr="00E00D04" w:rsidRDefault="001B1B2A" w:rsidP="001B1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04">
        <w:rPr>
          <w:rFonts w:ascii="Times New Roman" w:hAnsi="Times New Roman" w:cs="Times New Roman"/>
          <w:sz w:val="28"/>
          <w:szCs w:val="28"/>
        </w:rPr>
        <w:t xml:space="preserve">Рассмотрев обращение главы </w:t>
      </w:r>
      <w:proofErr w:type="spellStart"/>
      <w:r w:rsidRPr="00E00D04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0D0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E00D0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00D04">
        <w:rPr>
          <w:rFonts w:ascii="Times New Roman" w:hAnsi="Times New Roman" w:cs="Times New Roman"/>
          <w:sz w:val="28"/>
          <w:szCs w:val="28"/>
        </w:rPr>
        <w:t>проект</w:t>
      </w:r>
      <w:r w:rsidR="00E00D04">
        <w:rPr>
          <w:rFonts w:ascii="Times New Roman" w:hAnsi="Times New Roman" w:cs="Times New Roman"/>
          <w:sz w:val="28"/>
          <w:szCs w:val="28"/>
        </w:rPr>
        <w:t>а</w:t>
      </w:r>
      <w:r w:rsidRPr="00E00D04">
        <w:rPr>
          <w:rFonts w:ascii="Times New Roman" w:hAnsi="Times New Roman" w:cs="Times New Roman"/>
          <w:sz w:val="28"/>
          <w:szCs w:val="28"/>
        </w:rPr>
        <w:t xml:space="preserve"> Порядка определения цены земельных участков, находящихся в муниципальной собственности </w:t>
      </w:r>
      <w:proofErr w:type="spellStart"/>
      <w:r w:rsidRPr="00E00D04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0D04">
        <w:rPr>
          <w:rFonts w:ascii="Times New Roman" w:hAnsi="Times New Roman" w:cs="Times New Roman"/>
          <w:sz w:val="28"/>
          <w:szCs w:val="28"/>
        </w:rPr>
        <w:t xml:space="preserve"> муниципального района, при продаже без проведения торгов, учитывая заключение </w:t>
      </w:r>
      <w:proofErr w:type="spellStart"/>
      <w:r w:rsidRPr="00E00D04">
        <w:rPr>
          <w:rFonts w:ascii="Times New Roman" w:hAnsi="Times New Roman" w:cs="Times New Roman"/>
          <w:sz w:val="28"/>
          <w:szCs w:val="28"/>
        </w:rPr>
        <w:t>Грязинской</w:t>
      </w:r>
      <w:proofErr w:type="spellEnd"/>
      <w:r w:rsidRPr="00E00D04">
        <w:rPr>
          <w:rFonts w:ascii="Times New Roman" w:hAnsi="Times New Roman" w:cs="Times New Roman"/>
          <w:sz w:val="28"/>
          <w:szCs w:val="28"/>
        </w:rPr>
        <w:t xml:space="preserve"> межрайонной прокуратуры, решение постоянной комиссии по</w:t>
      </w:r>
      <w:r w:rsidR="00E00D04">
        <w:rPr>
          <w:rFonts w:ascii="Times New Roman" w:hAnsi="Times New Roman" w:cs="Times New Roman"/>
          <w:sz w:val="28"/>
          <w:szCs w:val="28"/>
        </w:rPr>
        <w:t xml:space="preserve"> правовым вопросам</w:t>
      </w:r>
      <w:r w:rsidRPr="00E00D04">
        <w:rPr>
          <w:rFonts w:ascii="Times New Roman" w:hAnsi="Times New Roman" w:cs="Times New Roman"/>
          <w:sz w:val="28"/>
          <w:szCs w:val="28"/>
        </w:rPr>
        <w:t xml:space="preserve">, </w:t>
      </w:r>
      <w:r w:rsidR="00E00D04">
        <w:rPr>
          <w:rFonts w:ascii="Times New Roman" w:hAnsi="Times New Roman" w:cs="Times New Roman"/>
          <w:sz w:val="28"/>
          <w:szCs w:val="28"/>
        </w:rPr>
        <w:t xml:space="preserve">местному самоуправлению и депутатской этике, </w:t>
      </w:r>
      <w:r w:rsidRPr="00E00D04">
        <w:rPr>
          <w:rFonts w:ascii="Times New Roman" w:hAnsi="Times New Roman" w:cs="Times New Roman"/>
          <w:sz w:val="28"/>
          <w:szCs w:val="28"/>
        </w:rPr>
        <w:t xml:space="preserve">руководствуясь Земельным </w:t>
      </w:r>
      <w:hyperlink r:id="rId7" w:history="1">
        <w:r w:rsidRPr="009D3C05">
          <w:rPr>
            <w:rStyle w:val="af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Pr="00E00D0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9D3C05">
          <w:rPr>
            <w:rStyle w:val="af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9D3C05">
        <w:rPr>
          <w:rFonts w:ascii="Times New Roman" w:hAnsi="Times New Roman" w:cs="Times New Roman"/>
          <w:sz w:val="28"/>
          <w:szCs w:val="28"/>
        </w:rPr>
        <w:t xml:space="preserve"> </w:t>
      </w:r>
      <w:r w:rsidRPr="00E00D04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9" w:history="1">
        <w:r w:rsidRPr="009D3C05">
          <w:rPr>
            <w:rStyle w:val="af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 w:rsidRPr="00E0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D04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0D04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депутатов </w:t>
      </w:r>
      <w:proofErr w:type="spellStart"/>
      <w:r w:rsidRPr="00E00D04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0D04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E00D04" w:rsidRDefault="00E00D04" w:rsidP="001B1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04">
        <w:rPr>
          <w:rFonts w:ascii="Times New Roman" w:hAnsi="Times New Roman" w:cs="Times New Roman"/>
          <w:sz w:val="28"/>
          <w:szCs w:val="28"/>
        </w:rPr>
        <w:t>1. Утвердить</w:t>
      </w:r>
      <w:r w:rsidR="001B1B2A" w:rsidRPr="00E00D0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28" w:history="1">
        <w:r w:rsidR="001B1B2A" w:rsidRPr="009D3C05">
          <w:rPr>
            <w:rStyle w:val="af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 w:rsidR="001B1B2A" w:rsidRPr="00E00D04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</w:t>
      </w:r>
      <w:proofErr w:type="spellStart"/>
      <w:r w:rsidR="001B1B2A" w:rsidRPr="00E00D04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1B1B2A" w:rsidRPr="00E00D04">
        <w:rPr>
          <w:rFonts w:ascii="Times New Roman" w:hAnsi="Times New Roman" w:cs="Times New Roman"/>
          <w:sz w:val="28"/>
          <w:szCs w:val="28"/>
        </w:rPr>
        <w:t xml:space="preserve"> муниципального района, при продаже без проведения торгов (прилагается).</w:t>
      </w:r>
    </w:p>
    <w:p w:rsidR="001B1B2A" w:rsidRDefault="001B1B2A" w:rsidP="001B1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04">
        <w:rPr>
          <w:rFonts w:ascii="Times New Roman" w:hAnsi="Times New Roman" w:cs="Times New Roman"/>
          <w:sz w:val="28"/>
          <w:szCs w:val="28"/>
        </w:rPr>
        <w:t xml:space="preserve">2. Направить указанный </w:t>
      </w:r>
      <w:hyperlink r:id="rId11" w:anchor="P28" w:history="1">
        <w:r w:rsidRPr="009D3C05">
          <w:rPr>
            <w:rStyle w:val="af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 w:rsidRPr="00E00D04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E00D04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0D04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E00D04" w:rsidRDefault="00E00D04" w:rsidP="001B1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5B0" w:rsidRPr="00E00D04" w:rsidRDefault="00E00D04" w:rsidP="00E00D04">
      <w:pPr>
        <w:pStyle w:val="af0"/>
        <w:ind w:left="567"/>
        <w:jc w:val="both"/>
        <w:rPr>
          <w:sz w:val="28"/>
          <w:szCs w:val="28"/>
        </w:rPr>
      </w:pPr>
      <w:r w:rsidRPr="00E00D04">
        <w:rPr>
          <w:sz w:val="28"/>
          <w:szCs w:val="28"/>
        </w:rPr>
        <w:t>3. Настоящее решение вступает в силу со дня его подписания.</w:t>
      </w:r>
    </w:p>
    <w:p w:rsidR="00575ECA" w:rsidRPr="00E00D04" w:rsidRDefault="00575ECA" w:rsidP="002A31F6">
      <w:pPr>
        <w:ind w:right="125"/>
        <w:rPr>
          <w:sz w:val="28"/>
          <w:szCs w:val="28"/>
        </w:rPr>
      </w:pPr>
    </w:p>
    <w:p w:rsidR="00575ECA" w:rsidRPr="00E00D04" w:rsidRDefault="00575ECA" w:rsidP="002A31F6">
      <w:pPr>
        <w:ind w:right="125"/>
        <w:rPr>
          <w:sz w:val="28"/>
          <w:szCs w:val="28"/>
        </w:rPr>
      </w:pPr>
    </w:p>
    <w:p w:rsidR="00F665B0" w:rsidRPr="00E00D04" w:rsidRDefault="00F665B0" w:rsidP="002A31F6">
      <w:pPr>
        <w:ind w:right="125"/>
        <w:rPr>
          <w:sz w:val="28"/>
          <w:szCs w:val="28"/>
        </w:rPr>
      </w:pPr>
    </w:p>
    <w:p w:rsidR="00C9249F" w:rsidRPr="00E00D04" w:rsidRDefault="00C9249F" w:rsidP="00132C0E">
      <w:pPr>
        <w:pStyle w:val="1"/>
        <w:ind w:right="125"/>
        <w:rPr>
          <w:szCs w:val="28"/>
        </w:rPr>
      </w:pPr>
      <w:r w:rsidRPr="00E00D04">
        <w:rPr>
          <w:szCs w:val="28"/>
        </w:rPr>
        <w:t>Председатель Совета депутатов</w:t>
      </w:r>
    </w:p>
    <w:p w:rsidR="00810ECB" w:rsidRDefault="00C9249F" w:rsidP="000F06D7">
      <w:pPr>
        <w:ind w:right="-54"/>
        <w:rPr>
          <w:sz w:val="25"/>
          <w:szCs w:val="25"/>
        </w:rPr>
      </w:pPr>
      <w:proofErr w:type="spellStart"/>
      <w:r w:rsidRPr="00E00D04">
        <w:rPr>
          <w:sz w:val="28"/>
          <w:szCs w:val="28"/>
        </w:rPr>
        <w:t>Грязинского</w:t>
      </w:r>
      <w:proofErr w:type="spellEnd"/>
      <w:r w:rsidRPr="00E00D04">
        <w:rPr>
          <w:sz w:val="28"/>
          <w:szCs w:val="28"/>
        </w:rPr>
        <w:t xml:space="preserve"> муниципального района</w:t>
      </w:r>
      <w:r w:rsidR="00132C0E" w:rsidRPr="00E00D04">
        <w:rPr>
          <w:sz w:val="28"/>
          <w:szCs w:val="28"/>
        </w:rPr>
        <w:t xml:space="preserve">          </w:t>
      </w:r>
      <w:r w:rsidR="005B6A92" w:rsidRPr="00E00D04">
        <w:rPr>
          <w:sz w:val="28"/>
          <w:szCs w:val="28"/>
        </w:rPr>
        <w:t xml:space="preserve">                                              </w:t>
      </w:r>
      <w:r w:rsidR="000F06D7" w:rsidRPr="00E00D04">
        <w:rPr>
          <w:sz w:val="28"/>
          <w:szCs w:val="28"/>
        </w:rPr>
        <w:t>А.А. Ш</w:t>
      </w:r>
      <w:r w:rsidR="006A2D26" w:rsidRPr="00E00D04">
        <w:rPr>
          <w:sz w:val="28"/>
          <w:szCs w:val="28"/>
        </w:rPr>
        <w:t>АБУНИН</w:t>
      </w:r>
      <w:r w:rsidR="005B6A92" w:rsidRPr="00E00D04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132C0E" w:rsidRPr="00E00D04">
        <w:rPr>
          <w:sz w:val="28"/>
          <w:szCs w:val="28"/>
        </w:rPr>
        <w:t xml:space="preserve">                                                                  </w:t>
      </w:r>
      <w:r w:rsidRPr="00F665B0">
        <w:rPr>
          <w:sz w:val="25"/>
          <w:szCs w:val="25"/>
        </w:rPr>
        <w:tab/>
      </w:r>
    </w:p>
    <w:p w:rsidR="00575ECA" w:rsidRDefault="00575ECA" w:rsidP="000F06D7">
      <w:pPr>
        <w:ind w:right="-54"/>
        <w:rPr>
          <w:sz w:val="25"/>
          <w:szCs w:val="25"/>
        </w:rPr>
      </w:pPr>
    </w:p>
    <w:p w:rsidR="00575ECA" w:rsidRDefault="00575ECA" w:rsidP="000F06D7">
      <w:pPr>
        <w:ind w:right="-54"/>
        <w:rPr>
          <w:sz w:val="25"/>
          <w:szCs w:val="25"/>
        </w:rPr>
      </w:pPr>
    </w:p>
    <w:p w:rsidR="00575ECA" w:rsidRDefault="00575ECA" w:rsidP="000F06D7">
      <w:pPr>
        <w:ind w:right="-54"/>
        <w:rPr>
          <w:sz w:val="25"/>
          <w:szCs w:val="25"/>
        </w:rPr>
      </w:pPr>
    </w:p>
    <w:p w:rsidR="00575ECA" w:rsidRDefault="00575ECA" w:rsidP="00575ECA">
      <w:pPr>
        <w:ind w:right="-54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Приложение </w:t>
      </w:r>
    </w:p>
    <w:p w:rsidR="00575ECA" w:rsidRDefault="00575ECA" w:rsidP="00575ECA">
      <w:pPr>
        <w:ind w:right="-54"/>
        <w:jc w:val="right"/>
        <w:rPr>
          <w:sz w:val="25"/>
          <w:szCs w:val="25"/>
        </w:rPr>
      </w:pPr>
      <w:proofErr w:type="gramStart"/>
      <w:r>
        <w:rPr>
          <w:sz w:val="25"/>
          <w:szCs w:val="25"/>
        </w:rPr>
        <w:t>к</w:t>
      </w:r>
      <w:proofErr w:type="gramEnd"/>
      <w:r>
        <w:rPr>
          <w:sz w:val="25"/>
          <w:szCs w:val="25"/>
        </w:rPr>
        <w:t xml:space="preserve"> Решению Совета депутатов </w:t>
      </w:r>
    </w:p>
    <w:p w:rsidR="00575ECA" w:rsidRDefault="00575ECA" w:rsidP="00575ECA">
      <w:pPr>
        <w:ind w:right="-54"/>
        <w:jc w:val="right"/>
        <w:rPr>
          <w:sz w:val="25"/>
          <w:szCs w:val="25"/>
        </w:rPr>
      </w:pPr>
      <w:proofErr w:type="spellStart"/>
      <w:r>
        <w:rPr>
          <w:sz w:val="25"/>
          <w:szCs w:val="25"/>
        </w:rPr>
        <w:t>Грязинского</w:t>
      </w:r>
      <w:proofErr w:type="spellEnd"/>
      <w:r>
        <w:rPr>
          <w:sz w:val="25"/>
          <w:szCs w:val="25"/>
        </w:rPr>
        <w:t xml:space="preserve"> муниципального района </w:t>
      </w:r>
    </w:p>
    <w:p w:rsidR="00575ECA" w:rsidRDefault="00575ECA" w:rsidP="00575ECA">
      <w:pPr>
        <w:ind w:right="-54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Липецкой области </w:t>
      </w:r>
    </w:p>
    <w:p w:rsidR="00575ECA" w:rsidRDefault="009D3C05" w:rsidP="00575ECA">
      <w:pPr>
        <w:ind w:right="-54"/>
        <w:jc w:val="right"/>
        <w:rPr>
          <w:sz w:val="25"/>
          <w:szCs w:val="25"/>
        </w:rPr>
      </w:pPr>
      <w:r>
        <w:rPr>
          <w:sz w:val="25"/>
          <w:szCs w:val="25"/>
        </w:rPr>
        <w:t>О</w:t>
      </w:r>
      <w:r w:rsidR="00E00D04">
        <w:rPr>
          <w:sz w:val="25"/>
          <w:szCs w:val="25"/>
        </w:rPr>
        <w:t>т</w:t>
      </w:r>
      <w:r>
        <w:rPr>
          <w:sz w:val="25"/>
          <w:szCs w:val="25"/>
        </w:rPr>
        <w:t xml:space="preserve"> </w:t>
      </w:r>
      <w:r w:rsidR="00E00D04">
        <w:rPr>
          <w:sz w:val="25"/>
          <w:szCs w:val="25"/>
        </w:rPr>
        <w:t>19 декабря 2017 г. №</w:t>
      </w:r>
      <w:r w:rsidR="00E01C98">
        <w:rPr>
          <w:sz w:val="25"/>
          <w:szCs w:val="25"/>
        </w:rPr>
        <w:t>180</w:t>
      </w:r>
      <w:bookmarkStart w:id="0" w:name="_GoBack"/>
      <w:bookmarkEnd w:id="0"/>
      <w:r w:rsidR="00575ECA">
        <w:rPr>
          <w:sz w:val="25"/>
          <w:szCs w:val="25"/>
        </w:rPr>
        <w:t xml:space="preserve"> </w:t>
      </w:r>
    </w:p>
    <w:p w:rsidR="00575ECA" w:rsidRDefault="00575ECA" w:rsidP="000F06D7">
      <w:pPr>
        <w:ind w:right="-54"/>
        <w:rPr>
          <w:sz w:val="25"/>
          <w:szCs w:val="25"/>
        </w:rPr>
      </w:pPr>
    </w:p>
    <w:p w:rsidR="00575ECA" w:rsidRDefault="00575ECA" w:rsidP="000F06D7">
      <w:pPr>
        <w:ind w:right="-54"/>
        <w:rPr>
          <w:sz w:val="25"/>
          <w:szCs w:val="25"/>
        </w:rPr>
      </w:pPr>
    </w:p>
    <w:p w:rsidR="00575ECA" w:rsidRPr="00575ECA" w:rsidRDefault="00575ECA" w:rsidP="00575ECA">
      <w:pPr>
        <w:pStyle w:val="ConsPlusTitle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575ECA">
        <w:rPr>
          <w:rFonts w:ascii="Times New Roman" w:hAnsi="Times New Roman" w:cs="Times New Roman"/>
          <w:sz w:val="25"/>
          <w:szCs w:val="25"/>
        </w:rPr>
        <w:t>ПОРЯДОК</w:t>
      </w:r>
    </w:p>
    <w:p w:rsidR="00575ECA" w:rsidRPr="00575ECA" w:rsidRDefault="00575ECA" w:rsidP="00575EC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575ECA">
        <w:rPr>
          <w:rFonts w:ascii="Times New Roman" w:hAnsi="Times New Roman" w:cs="Times New Roman"/>
          <w:sz w:val="25"/>
          <w:szCs w:val="25"/>
        </w:rPr>
        <w:t>ОПРЕДЕЛЕНИЯ ЦЕНЫ ЗЕМЕЛЬНЫХ УЧАСТКОВ, НАХОДЯЩИХСЯ</w:t>
      </w:r>
    </w:p>
    <w:p w:rsidR="00575ECA" w:rsidRPr="00575ECA" w:rsidRDefault="00575ECA" w:rsidP="00575EC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575ECA">
        <w:rPr>
          <w:rFonts w:ascii="Times New Roman" w:hAnsi="Times New Roman" w:cs="Times New Roman"/>
          <w:sz w:val="25"/>
          <w:szCs w:val="25"/>
        </w:rPr>
        <w:t>В МУНИЦИПАЛЬНОЙ СОБСТВЕННОСТИ ГРЯЗИНСКОГО МУНИЦИПАЛЬНОГО РАЙОНА ЛИПЕЦКОЙ ОБЛАСТИ, ПРИ ПРОДАЖЕ БЕЗ ПРОВЕДЕНИЯ ТОРГОВ</w:t>
      </w:r>
    </w:p>
    <w:p w:rsidR="00575ECA" w:rsidRPr="00575ECA" w:rsidRDefault="00575ECA" w:rsidP="00575EC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75ECA" w:rsidRDefault="00575ECA" w:rsidP="00575EC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575ECA" w:rsidRDefault="00575ECA" w:rsidP="00575EC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575ECA" w:rsidRPr="00575ECA" w:rsidRDefault="00575ECA" w:rsidP="00575EC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575ECA">
        <w:rPr>
          <w:rFonts w:ascii="Times New Roman" w:hAnsi="Times New Roman" w:cs="Times New Roman"/>
          <w:sz w:val="25"/>
          <w:szCs w:val="25"/>
        </w:rPr>
        <w:t>Статья 1. Предмет регулирования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575ECA" w:rsidRPr="00575ECA" w:rsidRDefault="00575ECA" w:rsidP="00575EC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75ECA" w:rsidRPr="00575ECA" w:rsidRDefault="00575ECA" w:rsidP="00575EC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5ECA">
        <w:rPr>
          <w:rFonts w:ascii="Times New Roman" w:hAnsi="Times New Roman" w:cs="Times New Roman"/>
          <w:sz w:val="25"/>
          <w:szCs w:val="25"/>
        </w:rPr>
        <w:t xml:space="preserve">Настоящий Порядок разработан в целях определения цены земельных участков, находящихся в муниципальной собственности </w:t>
      </w:r>
      <w:proofErr w:type="spellStart"/>
      <w:r w:rsidRPr="00575ECA">
        <w:rPr>
          <w:rFonts w:ascii="Times New Roman" w:hAnsi="Times New Roman" w:cs="Times New Roman"/>
          <w:sz w:val="25"/>
          <w:szCs w:val="25"/>
        </w:rPr>
        <w:t>Грязинского</w:t>
      </w:r>
      <w:proofErr w:type="spellEnd"/>
      <w:r w:rsidRPr="00575ECA">
        <w:rPr>
          <w:rFonts w:ascii="Times New Roman" w:hAnsi="Times New Roman" w:cs="Times New Roman"/>
          <w:sz w:val="25"/>
          <w:szCs w:val="25"/>
        </w:rPr>
        <w:t xml:space="preserve"> муниципального района, при продаже без проведения торгов (далее - земельные участки).</w:t>
      </w:r>
    </w:p>
    <w:p w:rsidR="00575ECA" w:rsidRPr="00575ECA" w:rsidRDefault="00575ECA" w:rsidP="00575EC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75ECA" w:rsidRPr="00575ECA" w:rsidRDefault="00575ECA" w:rsidP="00575EC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575ECA">
        <w:rPr>
          <w:rFonts w:ascii="Times New Roman" w:hAnsi="Times New Roman" w:cs="Times New Roman"/>
          <w:sz w:val="25"/>
          <w:szCs w:val="25"/>
        </w:rPr>
        <w:t>Статья 2. Порядок определения цены земельных участков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575ECA" w:rsidRPr="00575ECA" w:rsidRDefault="00575ECA" w:rsidP="00575EC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75ECA" w:rsidRPr="00575ECA" w:rsidRDefault="00575ECA" w:rsidP="00575EC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5ECA">
        <w:rPr>
          <w:rFonts w:ascii="Times New Roman" w:hAnsi="Times New Roman" w:cs="Times New Roman"/>
          <w:sz w:val="25"/>
          <w:szCs w:val="25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575ECA" w:rsidRPr="00575ECA" w:rsidRDefault="00575ECA" w:rsidP="00575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" w:name="P46"/>
      <w:bookmarkEnd w:id="1"/>
      <w:r w:rsidRPr="00575ECA">
        <w:rPr>
          <w:rFonts w:ascii="Times New Roman" w:hAnsi="Times New Roman" w:cs="Times New Roman"/>
          <w:sz w:val="25"/>
          <w:szCs w:val="25"/>
        </w:rPr>
        <w:t>1) полутора процентов кадастровой стоимости земельных участков гражданам, являющимся собственниками расположенных на этих земельных участках индивидуальных жилых домов;</w:t>
      </w:r>
    </w:p>
    <w:p w:rsidR="00575ECA" w:rsidRPr="00575ECA" w:rsidRDefault="00575ECA" w:rsidP="00575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5ECA">
        <w:rPr>
          <w:rFonts w:ascii="Times New Roman" w:hAnsi="Times New Roman" w:cs="Times New Roman"/>
          <w:sz w:val="25"/>
          <w:szCs w:val="25"/>
        </w:rPr>
        <w:t>2) двух с половиной процентов кадастровой стоимости земельных участков:</w:t>
      </w:r>
    </w:p>
    <w:p w:rsidR="00575ECA" w:rsidRPr="00575ECA" w:rsidRDefault="00575ECA" w:rsidP="00575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75ECA">
        <w:rPr>
          <w:rFonts w:ascii="Times New Roman" w:hAnsi="Times New Roman" w:cs="Times New Roman"/>
          <w:sz w:val="25"/>
          <w:szCs w:val="25"/>
        </w:rPr>
        <w:t>а</w:t>
      </w:r>
      <w:proofErr w:type="gramEnd"/>
      <w:r w:rsidRPr="00575ECA">
        <w:rPr>
          <w:rFonts w:ascii="Times New Roman" w:hAnsi="Times New Roman" w:cs="Times New Roman"/>
          <w:sz w:val="25"/>
          <w:szCs w:val="25"/>
        </w:rPr>
        <w:t>) собственникам зданий, сооружений, расположенных на этих земельных участках, находящихся у них на праве аренды, в случаях, если:</w:t>
      </w:r>
    </w:p>
    <w:p w:rsidR="00575ECA" w:rsidRPr="00575ECA" w:rsidRDefault="00575ECA" w:rsidP="00575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P49"/>
      <w:bookmarkEnd w:id="2"/>
      <w:proofErr w:type="gramStart"/>
      <w:r w:rsidRPr="00575ECA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575ECA">
        <w:rPr>
          <w:rFonts w:ascii="Times New Roman" w:hAnsi="Times New Roman" w:cs="Times New Roman"/>
          <w:sz w:val="25"/>
          <w:szCs w:val="25"/>
        </w:rPr>
        <w:t xml:space="preserve"> период со дня вступления в силу Федерального </w:t>
      </w:r>
      <w:hyperlink r:id="rId12" w:history="1">
        <w:r w:rsidRPr="009D3C05">
          <w:rPr>
            <w:rStyle w:val="af"/>
            <w:rFonts w:ascii="Times New Roman" w:hAnsi="Times New Roman" w:cs="Times New Roman"/>
            <w:sz w:val="25"/>
            <w:szCs w:val="25"/>
            <w:u w:val="none"/>
          </w:rPr>
          <w:t>закона</w:t>
        </w:r>
      </w:hyperlink>
      <w:r w:rsidRPr="00575ECA">
        <w:rPr>
          <w:rFonts w:ascii="Times New Roman" w:hAnsi="Times New Roman" w:cs="Times New Roman"/>
          <w:sz w:val="25"/>
          <w:szCs w:val="25"/>
        </w:rPr>
        <w:t xml:space="preserve"> от 25.10.2001 N 137-ФЗ "О введении в действие Земельного кодекса Российской Федерации"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575ECA" w:rsidRPr="00575ECA" w:rsidRDefault="00575ECA" w:rsidP="00575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75ECA">
        <w:rPr>
          <w:rFonts w:ascii="Times New Roman" w:hAnsi="Times New Roman" w:cs="Times New Roman"/>
          <w:sz w:val="25"/>
          <w:szCs w:val="25"/>
        </w:rPr>
        <w:t>такие</w:t>
      </w:r>
      <w:proofErr w:type="gramEnd"/>
      <w:r w:rsidRPr="00575ECA">
        <w:rPr>
          <w:rFonts w:ascii="Times New Roman" w:hAnsi="Times New Roman" w:cs="Times New Roman"/>
          <w:sz w:val="25"/>
          <w:szCs w:val="25"/>
        </w:rPr>
        <w:t xml:space="preserve"> земельные участки образованы из земельных участков, указанных в </w:t>
      </w:r>
      <w:hyperlink r:id="rId13" w:anchor="P49" w:history="1">
        <w:r w:rsidRPr="009D3C05">
          <w:rPr>
            <w:rStyle w:val="af"/>
            <w:rFonts w:ascii="Times New Roman" w:hAnsi="Times New Roman" w:cs="Times New Roman"/>
            <w:sz w:val="25"/>
            <w:szCs w:val="25"/>
            <w:u w:val="none"/>
          </w:rPr>
          <w:t>абзаце втором подпункта "а" пункта 2</w:t>
        </w:r>
      </w:hyperlink>
      <w:r w:rsidRPr="00575ECA">
        <w:rPr>
          <w:rFonts w:ascii="Times New Roman" w:hAnsi="Times New Roman" w:cs="Times New Roman"/>
          <w:sz w:val="25"/>
          <w:szCs w:val="25"/>
        </w:rPr>
        <w:t xml:space="preserve"> настоящей статьи;</w:t>
      </w:r>
    </w:p>
    <w:p w:rsidR="00575ECA" w:rsidRPr="00575ECA" w:rsidRDefault="00575ECA" w:rsidP="00575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75ECA">
        <w:rPr>
          <w:rFonts w:ascii="Times New Roman" w:hAnsi="Times New Roman" w:cs="Times New Roman"/>
          <w:sz w:val="25"/>
          <w:szCs w:val="25"/>
        </w:rPr>
        <w:t>б</w:t>
      </w:r>
      <w:proofErr w:type="gramEnd"/>
      <w:r w:rsidRPr="00575ECA">
        <w:rPr>
          <w:rFonts w:ascii="Times New Roman" w:hAnsi="Times New Roman" w:cs="Times New Roman"/>
          <w:sz w:val="25"/>
          <w:szCs w:val="25"/>
        </w:rPr>
        <w:t>) юридическим лицам при переоформлении до 01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575ECA" w:rsidRPr="00575ECA" w:rsidRDefault="00575ECA" w:rsidP="00575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5ECA">
        <w:rPr>
          <w:rFonts w:ascii="Times New Roman" w:hAnsi="Times New Roman" w:cs="Times New Roman"/>
          <w:sz w:val="25"/>
          <w:szCs w:val="25"/>
        </w:rPr>
        <w:t>3) семи с половиной процентов кадастровой стоимости земельных участков:</w:t>
      </w:r>
    </w:p>
    <w:p w:rsidR="00575ECA" w:rsidRPr="00575ECA" w:rsidRDefault="00575ECA" w:rsidP="00575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75ECA">
        <w:rPr>
          <w:rFonts w:ascii="Times New Roman" w:hAnsi="Times New Roman" w:cs="Times New Roman"/>
          <w:sz w:val="25"/>
          <w:szCs w:val="25"/>
        </w:rPr>
        <w:t>а</w:t>
      </w:r>
      <w:proofErr w:type="gramEnd"/>
      <w:r w:rsidRPr="00575ECA">
        <w:rPr>
          <w:rFonts w:ascii="Times New Roman" w:hAnsi="Times New Roman" w:cs="Times New Roman"/>
          <w:sz w:val="25"/>
          <w:szCs w:val="25"/>
        </w:rPr>
        <w:t xml:space="preserve">)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14" w:history="1">
        <w:r w:rsidRPr="009D3C05">
          <w:rPr>
            <w:rStyle w:val="af"/>
            <w:rFonts w:ascii="Times New Roman" w:hAnsi="Times New Roman" w:cs="Times New Roman"/>
            <w:sz w:val="25"/>
            <w:szCs w:val="25"/>
            <w:u w:val="none"/>
          </w:rPr>
          <w:t>кодексом</w:t>
        </w:r>
      </w:hyperlink>
      <w:r w:rsidRPr="00575ECA">
        <w:rPr>
          <w:rFonts w:ascii="Times New Roman" w:hAnsi="Times New Roman" w:cs="Times New Roman"/>
          <w:sz w:val="25"/>
          <w:szCs w:val="25"/>
        </w:rPr>
        <w:t xml:space="preserve"> Российской Федерации заключен договор о комплексном освоении территории;</w:t>
      </w:r>
    </w:p>
    <w:p w:rsidR="00575ECA" w:rsidRPr="00575ECA" w:rsidRDefault="00575ECA" w:rsidP="00575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75ECA">
        <w:rPr>
          <w:rFonts w:ascii="Times New Roman" w:hAnsi="Times New Roman" w:cs="Times New Roman"/>
          <w:sz w:val="25"/>
          <w:szCs w:val="25"/>
        </w:rPr>
        <w:t>б</w:t>
      </w:r>
      <w:proofErr w:type="gramEnd"/>
      <w:r w:rsidRPr="00575ECA">
        <w:rPr>
          <w:rFonts w:ascii="Times New Roman" w:hAnsi="Times New Roman" w:cs="Times New Roman"/>
          <w:sz w:val="25"/>
          <w:szCs w:val="25"/>
        </w:rPr>
        <w:t>)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</w:t>
      </w:r>
      <w:r w:rsidRPr="00575ECA">
        <w:rPr>
          <w:rFonts w:ascii="Times New Roman" w:hAnsi="Times New Roman" w:cs="Times New Roman"/>
          <w:sz w:val="25"/>
          <w:szCs w:val="25"/>
        </w:rPr>
        <w:lastRenderedPageBreak/>
        <w:t>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575ECA" w:rsidRPr="00575ECA" w:rsidRDefault="00575ECA" w:rsidP="00575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75ECA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575ECA">
        <w:rPr>
          <w:rFonts w:ascii="Times New Roman" w:hAnsi="Times New Roman" w:cs="Times New Roman"/>
          <w:sz w:val="25"/>
          <w:szCs w:val="25"/>
        </w:rPr>
        <w:t>) образованных из земельного участка, предоставленного некоммерческой организации, созданной гражданами, для ведения садоводства, огородничества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5ECA" w:rsidRPr="00575ECA" w:rsidRDefault="00575ECA" w:rsidP="00575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75ECA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575ECA">
        <w:rPr>
          <w:rFonts w:ascii="Times New Roman" w:hAnsi="Times New Roman" w:cs="Times New Roman"/>
          <w:sz w:val="25"/>
          <w:szCs w:val="25"/>
        </w:rPr>
        <w:t>)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организации;</w:t>
      </w:r>
    </w:p>
    <w:p w:rsidR="00575ECA" w:rsidRPr="00575ECA" w:rsidRDefault="00575ECA" w:rsidP="00575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75ECA">
        <w:rPr>
          <w:rFonts w:ascii="Times New Roman" w:hAnsi="Times New Roman" w:cs="Times New Roman"/>
          <w:sz w:val="25"/>
          <w:szCs w:val="25"/>
        </w:rPr>
        <w:t>д</w:t>
      </w:r>
      <w:proofErr w:type="gramEnd"/>
      <w:r w:rsidRPr="00575ECA">
        <w:rPr>
          <w:rFonts w:ascii="Times New Roman" w:hAnsi="Times New Roman" w:cs="Times New Roman"/>
          <w:sz w:val="25"/>
          <w:szCs w:val="25"/>
        </w:rPr>
        <w:t xml:space="preserve">) на которых расположены здания, сооружения, собственникам таких зданий, сооружений либо помещений в них в случаях, </w:t>
      </w:r>
      <w:r w:rsidRPr="009D3C05">
        <w:rPr>
          <w:rFonts w:ascii="Times New Roman" w:hAnsi="Times New Roman" w:cs="Times New Roman"/>
          <w:sz w:val="25"/>
          <w:szCs w:val="25"/>
        </w:rPr>
        <w:t xml:space="preserve">предусмотренных </w:t>
      </w:r>
      <w:hyperlink r:id="rId15" w:history="1">
        <w:r w:rsidRPr="009D3C05">
          <w:rPr>
            <w:rStyle w:val="af"/>
            <w:rFonts w:ascii="Times New Roman" w:hAnsi="Times New Roman" w:cs="Times New Roman"/>
            <w:sz w:val="25"/>
            <w:szCs w:val="25"/>
            <w:u w:val="none"/>
          </w:rPr>
          <w:t>статьей 39.20</w:t>
        </w:r>
      </w:hyperlink>
      <w:r w:rsidRPr="00575ECA">
        <w:rPr>
          <w:rFonts w:ascii="Times New Roman" w:hAnsi="Times New Roman" w:cs="Times New Roman"/>
          <w:sz w:val="25"/>
          <w:szCs w:val="25"/>
        </w:rPr>
        <w:t xml:space="preserve"> Земельного кодекса Российской Федерации, кроме земельных участков, указанных </w:t>
      </w:r>
      <w:r w:rsidRPr="009D3C05">
        <w:rPr>
          <w:rFonts w:ascii="Times New Roman" w:hAnsi="Times New Roman" w:cs="Times New Roman"/>
          <w:sz w:val="25"/>
          <w:szCs w:val="25"/>
        </w:rPr>
        <w:t xml:space="preserve">в </w:t>
      </w:r>
      <w:hyperlink r:id="rId16" w:anchor="P46" w:history="1">
        <w:r w:rsidRPr="009D3C05">
          <w:rPr>
            <w:rStyle w:val="af"/>
            <w:rFonts w:ascii="Times New Roman" w:hAnsi="Times New Roman" w:cs="Times New Roman"/>
            <w:sz w:val="25"/>
            <w:szCs w:val="25"/>
            <w:u w:val="none"/>
          </w:rPr>
          <w:t>пункте 1</w:t>
        </w:r>
      </w:hyperlink>
      <w:r w:rsidRPr="00575ECA">
        <w:rPr>
          <w:rFonts w:ascii="Times New Roman" w:hAnsi="Times New Roman" w:cs="Times New Roman"/>
          <w:sz w:val="25"/>
          <w:szCs w:val="25"/>
        </w:rPr>
        <w:t xml:space="preserve"> настоящей статьи;</w:t>
      </w:r>
    </w:p>
    <w:p w:rsidR="00575ECA" w:rsidRPr="009D3C05" w:rsidRDefault="00575ECA" w:rsidP="00575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75ECA">
        <w:rPr>
          <w:rFonts w:ascii="Times New Roman" w:hAnsi="Times New Roman" w:cs="Times New Roman"/>
          <w:sz w:val="25"/>
          <w:szCs w:val="25"/>
        </w:rPr>
        <w:t>е</w:t>
      </w:r>
      <w:proofErr w:type="gramEnd"/>
      <w:r w:rsidRPr="00575ECA">
        <w:rPr>
          <w:rFonts w:ascii="Times New Roman" w:hAnsi="Times New Roman" w:cs="Times New Roman"/>
          <w:sz w:val="25"/>
          <w:szCs w:val="25"/>
        </w:rPr>
        <w:t xml:space="preserve">) находящихся в постоянном (бессрочном) пользовании юридических лиц, указанным юридическим лицам, за исключением лиц, указанных </w:t>
      </w:r>
      <w:r w:rsidRPr="009D3C05">
        <w:rPr>
          <w:rFonts w:ascii="Times New Roman" w:hAnsi="Times New Roman" w:cs="Times New Roman"/>
          <w:sz w:val="25"/>
          <w:szCs w:val="25"/>
        </w:rPr>
        <w:t xml:space="preserve">в </w:t>
      </w:r>
      <w:hyperlink r:id="rId17" w:history="1">
        <w:r w:rsidRPr="009D3C05">
          <w:rPr>
            <w:rStyle w:val="af"/>
            <w:rFonts w:ascii="Times New Roman" w:hAnsi="Times New Roman" w:cs="Times New Roman"/>
            <w:sz w:val="25"/>
            <w:szCs w:val="25"/>
            <w:u w:val="none"/>
          </w:rPr>
          <w:t>пункте 2 статьи 39.9</w:t>
        </w:r>
      </w:hyperlink>
      <w:r w:rsidRPr="009D3C05">
        <w:rPr>
          <w:rFonts w:ascii="Times New Roman" w:hAnsi="Times New Roman" w:cs="Times New Roman"/>
          <w:sz w:val="25"/>
          <w:szCs w:val="25"/>
        </w:rPr>
        <w:t xml:space="preserve"> Земельного кодекса Российской Федерации;</w:t>
      </w:r>
    </w:p>
    <w:p w:rsidR="00575ECA" w:rsidRPr="00575ECA" w:rsidRDefault="00575ECA" w:rsidP="00575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5ECA">
        <w:rPr>
          <w:rFonts w:ascii="Times New Roman" w:hAnsi="Times New Roman" w:cs="Times New Roman"/>
          <w:sz w:val="25"/>
          <w:szCs w:val="25"/>
        </w:rPr>
        <w:t xml:space="preserve">4) в размере кадастровой стоимости земельных участков гражданам для индивидуального жилищного строительства, садоводства, в соответствии </w:t>
      </w:r>
      <w:r w:rsidRPr="009D3C05">
        <w:rPr>
          <w:rFonts w:ascii="Times New Roman" w:hAnsi="Times New Roman" w:cs="Times New Roman"/>
          <w:sz w:val="25"/>
          <w:szCs w:val="25"/>
        </w:rPr>
        <w:t xml:space="preserve">со </w:t>
      </w:r>
      <w:hyperlink r:id="rId18" w:history="1">
        <w:r w:rsidRPr="009D3C05">
          <w:rPr>
            <w:rStyle w:val="af"/>
            <w:rFonts w:ascii="Times New Roman" w:hAnsi="Times New Roman" w:cs="Times New Roman"/>
            <w:sz w:val="25"/>
            <w:szCs w:val="25"/>
            <w:u w:val="none"/>
          </w:rPr>
          <w:t>статьей 39.18</w:t>
        </w:r>
      </w:hyperlink>
      <w:r w:rsidRPr="00575ECA">
        <w:rPr>
          <w:rFonts w:ascii="Times New Roman" w:hAnsi="Times New Roman" w:cs="Times New Roman"/>
          <w:sz w:val="25"/>
          <w:szCs w:val="25"/>
        </w:rPr>
        <w:t xml:space="preserve"> Земельного кодекса Российской Федерации.</w:t>
      </w:r>
    </w:p>
    <w:p w:rsidR="00575ECA" w:rsidRPr="00575ECA" w:rsidRDefault="00575ECA" w:rsidP="00575EC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75ECA" w:rsidRPr="00575ECA" w:rsidRDefault="00575ECA" w:rsidP="00575EC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575ECA">
        <w:rPr>
          <w:rFonts w:ascii="Times New Roman" w:hAnsi="Times New Roman" w:cs="Times New Roman"/>
          <w:sz w:val="25"/>
          <w:szCs w:val="25"/>
        </w:rPr>
        <w:t>Статья 3. Вступление в силу настоящего Порядка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575ECA" w:rsidRPr="00575ECA" w:rsidRDefault="00575ECA" w:rsidP="00575EC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75ECA" w:rsidRPr="00575ECA" w:rsidRDefault="00575ECA" w:rsidP="00575EC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5ECA">
        <w:rPr>
          <w:rFonts w:ascii="Times New Roman" w:hAnsi="Times New Roman" w:cs="Times New Roman"/>
          <w:sz w:val="25"/>
          <w:szCs w:val="25"/>
        </w:rPr>
        <w:t>Настоящий Порядок вступает в силу со дня его официального опубликовани</w:t>
      </w:r>
      <w:r w:rsidR="00E00D04">
        <w:rPr>
          <w:rFonts w:ascii="Times New Roman" w:hAnsi="Times New Roman" w:cs="Times New Roman"/>
          <w:sz w:val="25"/>
          <w:szCs w:val="25"/>
        </w:rPr>
        <w:t>я.</w:t>
      </w:r>
    </w:p>
    <w:p w:rsidR="00575ECA" w:rsidRPr="00575ECA" w:rsidRDefault="00575ECA" w:rsidP="00575EC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75ECA" w:rsidRPr="00575ECA" w:rsidRDefault="00575ECA" w:rsidP="00575EC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75ECA" w:rsidRPr="00575ECA" w:rsidRDefault="00575ECA" w:rsidP="00575EC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75ECA" w:rsidRPr="00575ECA" w:rsidRDefault="00575ECA" w:rsidP="00575EC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75ECA" w:rsidRPr="00575ECA" w:rsidRDefault="00575ECA" w:rsidP="00575EC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75ECA" w:rsidRPr="00575ECA" w:rsidRDefault="00575ECA" w:rsidP="00575EC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75ECA" w:rsidRPr="00575ECA" w:rsidRDefault="00575ECA" w:rsidP="00575ECA">
      <w:pPr>
        <w:pStyle w:val="ConsPlusNormal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575ECA">
        <w:rPr>
          <w:rFonts w:ascii="Times New Roman" w:hAnsi="Times New Roman" w:cs="Times New Roman"/>
          <w:sz w:val="25"/>
          <w:szCs w:val="25"/>
        </w:rPr>
        <w:t xml:space="preserve"> Глава </w:t>
      </w:r>
      <w:proofErr w:type="spellStart"/>
      <w:r w:rsidRPr="00575ECA">
        <w:rPr>
          <w:rFonts w:ascii="Times New Roman" w:hAnsi="Times New Roman" w:cs="Times New Roman"/>
          <w:sz w:val="25"/>
          <w:szCs w:val="25"/>
        </w:rPr>
        <w:t>Грязинского</w:t>
      </w:r>
      <w:proofErr w:type="spellEnd"/>
      <w:r w:rsidRPr="00575EC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75ECA" w:rsidRPr="00575ECA" w:rsidRDefault="00E00D04" w:rsidP="00E00D04">
      <w:pPr>
        <w:pStyle w:val="ConsPlusNormal"/>
        <w:tabs>
          <w:tab w:val="left" w:pos="255"/>
          <w:tab w:val="center" w:pos="523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sz w:val="25"/>
          <w:szCs w:val="25"/>
        </w:rPr>
        <w:t>м</w:t>
      </w:r>
      <w:r w:rsidR="00575ECA" w:rsidRPr="00575ECA">
        <w:rPr>
          <w:rFonts w:ascii="Times New Roman" w:hAnsi="Times New Roman" w:cs="Times New Roman"/>
          <w:sz w:val="25"/>
          <w:szCs w:val="25"/>
        </w:rPr>
        <w:t>униципального</w:t>
      </w:r>
      <w:proofErr w:type="gramEnd"/>
      <w:r w:rsidR="00575ECA" w:rsidRPr="00575ECA">
        <w:rPr>
          <w:rFonts w:ascii="Times New Roman" w:hAnsi="Times New Roman" w:cs="Times New Roman"/>
          <w:sz w:val="25"/>
          <w:szCs w:val="25"/>
        </w:rPr>
        <w:t xml:space="preserve"> района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 w:rsidR="00575ECA" w:rsidRPr="00575ECA">
        <w:rPr>
          <w:rFonts w:ascii="Times New Roman" w:hAnsi="Times New Roman" w:cs="Times New Roman"/>
          <w:sz w:val="25"/>
          <w:szCs w:val="25"/>
        </w:rPr>
        <w:t xml:space="preserve">        В.Т. </w:t>
      </w:r>
      <w:proofErr w:type="spellStart"/>
      <w:r w:rsidR="00575ECA" w:rsidRPr="00575ECA">
        <w:rPr>
          <w:rFonts w:ascii="Times New Roman" w:hAnsi="Times New Roman" w:cs="Times New Roman"/>
          <w:sz w:val="25"/>
          <w:szCs w:val="25"/>
        </w:rPr>
        <w:t>Рощупкин</w:t>
      </w:r>
      <w:proofErr w:type="spellEnd"/>
    </w:p>
    <w:p w:rsidR="00575ECA" w:rsidRPr="00575ECA" w:rsidRDefault="00575ECA" w:rsidP="000F06D7">
      <w:pPr>
        <w:ind w:right="-54"/>
        <w:rPr>
          <w:sz w:val="25"/>
          <w:szCs w:val="25"/>
        </w:rPr>
      </w:pPr>
    </w:p>
    <w:sectPr w:rsidR="00575ECA" w:rsidRPr="00575ECA" w:rsidSect="00F665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2A94"/>
    <w:multiLevelType w:val="hybridMultilevel"/>
    <w:tmpl w:val="ECE242D4"/>
    <w:lvl w:ilvl="0" w:tplc="957AFAD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1B1A5CC1"/>
    <w:multiLevelType w:val="multilevel"/>
    <w:tmpl w:val="E080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BB6514B"/>
    <w:multiLevelType w:val="hybridMultilevel"/>
    <w:tmpl w:val="CEEA7DD0"/>
    <w:lvl w:ilvl="0" w:tplc="FA10FA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F5E7F"/>
    <w:multiLevelType w:val="hybridMultilevel"/>
    <w:tmpl w:val="6F14C20E"/>
    <w:lvl w:ilvl="0" w:tplc="FA10F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A75A1"/>
    <w:multiLevelType w:val="multilevel"/>
    <w:tmpl w:val="CA141A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401B04"/>
    <w:multiLevelType w:val="hybridMultilevel"/>
    <w:tmpl w:val="7F5A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3D89"/>
    <w:multiLevelType w:val="multilevel"/>
    <w:tmpl w:val="FD066DBE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32C61CB9"/>
    <w:multiLevelType w:val="hybridMultilevel"/>
    <w:tmpl w:val="4F169056"/>
    <w:lvl w:ilvl="0" w:tplc="4C129F50">
      <w:start w:val="10"/>
      <w:numFmt w:val="decimal"/>
      <w:lvlText w:val="%1."/>
      <w:lvlJc w:val="left"/>
      <w:pPr>
        <w:tabs>
          <w:tab w:val="num" w:pos="269"/>
        </w:tabs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9"/>
        </w:tabs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9"/>
        </w:tabs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9"/>
        </w:tabs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9"/>
        </w:tabs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9"/>
        </w:tabs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9"/>
        </w:tabs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9"/>
        </w:tabs>
        <w:ind w:left="6029" w:hanging="180"/>
      </w:pPr>
    </w:lvl>
  </w:abstractNum>
  <w:abstractNum w:abstractNumId="8">
    <w:nsid w:val="356F128E"/>
    <w:multiLevelType w:val="hybridMultilevel"/>
    <w:tmpl w:val="0E96D8F8"/>
    <w:lvl w:ilvl="0" w:tplc="8D9AE18A">
      <w:start w:val="2"/>
      <w:numFmt w:val="decimal"/>
      <w:lvlText w:val="%1."/>
      <w:lvlJc w:val="left"/>
      <w:pPr>
        <w:tabs>
          <w:tab w:val="num" w:pos="269"/>
        </w:tabs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9"/>
        </w:tabs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9"/>
        </w:tabs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9"/>
        </w:tabs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9"/>
        </w:tabs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9"/>
        </w:tabs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9"/>
        </w:tabs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9"/>
        </w:tabs>
        <w:ind w:left="6029" w:hanging="180"/>
      </w:pPr>
    </w:lvl>
  </w:abstractNum>
  <w:abstractNum w:abstractNumId="9">
    <w:nsid w:val="3DF76B94"/>
    <w:multiLevelType w:val="hybridMultilevel"/>
    <w:tmpl w:val="EFF6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E6855"/>
    <w:multiLevelType w:val="hybridMultilevel"/>
    <w:tmpl w:val="1C540B98"/>
    <w:lvl w:ilvl="0" w:tplc="218A13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5232F2"/>
    <w:multiLevelType w:val="hybridMultilevel"/>
    <w:tmpl w:val="B924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01F05"/>
    <w:multiLevelType w:val="hybridMultilevel"/>
    <w:tmpl w:val="F7762A3E"/>
    <w:lvl w:ilvl="0" w:tplc="11B487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140C1"/>
    <w:multiLevelType w:val="hybridMultilevel"/>
    <w:tmpl w:val="D5247E28"/>
    <w:lvl w:ilvl="0" w:tplc="D5DE1F5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EDB7CED"/>
    <w:multiLevelType w:val="hybridMultilevel"/>
    <w:tmpl w:val="A5227F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B726D"/>
    <w:multiLevelType w:val="hybridMultilevel"/>
    <w:tmpl w:val="8AC07D2A"/>
    <w:lvl w:ilvl="0" w:tplc="75908D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E61BE2"/>
    <w:multiLevelType w:val="hybridMultilevel"/>
    <w:tmpl w:val="33A22C10"/>
    <w:lvl w:ilvl="0" w:tplc="8A267B0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CFF20A68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5D38002A"/>
    <w:multiLevelType w:val="hybridMultilevel"/>
    <w:tmpl w:val="20B2B17A"/>
    <w:lvl w:ilvl="0" w:tplc="FA10F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C60EF7"/>
    <w:multiLevelType w:val="hybridMultilevel"/>
    <w:tmpl w:val="95068824"/>
    <w:lvl w:ilvl="0" w:tplc="9318A9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9011B"/>
    <w:multiLevelType w:val="hybridMultilevel"/>
    <w:tmpl w:val="CEEAA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AC51B7"/>
    <w:multiLevelType w:val="multilevel"/>
    <w:tmpl w:val="23E0C6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F2C118C"/>
    <w:multiLevelType w:val="hybridMultilevel"/>
    <w:tmpl w:val="BD784F4A"/>
    <w:lvl w:ilvl="0" w:tplc="FA10F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3"/>
  </w:num>
  <w:num w:numId="5">
    <w:abstractNumId w:val="10"/>
  </w:num>
  <w:num w:numId="6">
    <w:abstractNumId w:val="17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20"/>
  </w:num>
  <w:num w:numId="14">
    <w:abstractNumId w:val="21"/>
  </w:num>
  <w:num w:numId="15">
    <w:abstractNumId w:val="4"/>
  </w:num>
  <w:num w:numId="16">
    <w:abstractNumId w:val="19"/>
  </w:num>
  <w:num w:numId="17">
    <w:abstractNumId w:val="8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94B"/>
    <w:rsid w:val="00022832"/>
    <w:rsid w:val="00032017"/>
    <w:rsid w:val="0007274D"/>
    <w:rsid w:val="0009139E"/>
    <w:rsid w:val="000E48FB"/>
    <w:rsid w:val="000F06D7"/>
    <w:rsid w:val="00110E10"/>
    <w:rsid w:val="00132C0E"/>
    <w:rsid w:val="00137B00"/>
    <w:rsid w:val="00146B01"/>
    <w:rsid w:val="0018191F"/>
    <w:rsid w:val="0018206A"/>
    <w:rsid w:val="00191AAC"/>
    <w:rsid w:val="00193A11"/>
    <w:rsid w:val="001A6D40"/>
    <w:rsid w:val="001B1B2A"/>
    <w:rsid w:val="001B466D"/>
    <w:rsid w:val="001B79E3"/>
    <w:rsid w:val="001C22A0"/>
    <w:rsid w:val="001F66E2"/>
    <w:rsid w:val="0020088D"/>
    <w:rsid w:val="0021598B"/>
    <w:rsid w:val="00255CC9"/>
    <w:rsid w:val="002720AC"/>
    <w:rsid w:val="002A02A8"/>
    <w:rsid w:val="002A31F6"/>
    <w:rsid w:val="002A6EEA"/>
    <w:rsid w:val="002F7C98"/>
    <w:rsid w:val="00312FBA"/>
    <w:rsid w:val="003153D3"/>
    <w:rsid w:val="00346306"/>
    <w:rsid w:val="00353C15"/>
    <w:rsid w:val="00363FDE"/>
    <w:rsid w:val="00375340"/>
    <w:rsid w:val="0039344C"/>
    <w:rsid w:val="003C6917"/>
    <w:rsid w:val="003D0982"/>
    <w:rsid w:val="003D5063"/>
    <w:rsid w:val="003F45D7"/>
    <w:rsid w:val="0040279E"/>
    <w:rsid w:val="004163B6"/>
    <w:rsid w:val="00495CA4"/>
    <w:rsid w:val="004D64FC"/>
    <w:rsid w:val="004E222F"/>
    <w:rsid w:val="004F0A34"/>
    <w:rsid w:val="005521B9"/>
    <w:rsid w:val="00575ECA"/>
    <w:rsid w:val="005849C3"/>
    <w:rsid w:val="00592865"/>
    <w:rsid w:val="00594D75"/>
    <w:rsid w:val="005B6A92"/>
    <w:rsid w:val="005E5A56"/>
    <w:rsid w:val="0060372E"/>
    <w:rsid w:val="006247FB"/>
    <w:rsid w:val="006617EC"/>
    <w:rsid w:val="00671996"/>
    <w:rsid w:val="00683445"/>
    <w:rsid w:val="006858FE"/>
    <w:rsid w:val="006A0888"/>
    <w:rsid w:val="006A2D26"/>
    <w:rsid w:val="006C677E"/>
    <w:rsid w:val="0073020B"/>
    <w:rsid w:val="00730A92"/>
    <w:rsid w:val="0076136D"/>
    <w:rsid w:val="00777D11"/>
    <w:rsid w:val="00794D4C"/>
    <w:rsid w:val="007A19D6"/>
    <w:rsid w:val="007E4F14"/>
    <w:rsid w:val="007E6248"/>
    <w:rsid w:val="00806D9C"/>
    <w:rsid w:val="00810ECB"/>
    <w:rsid w:val="008319B7"/>
    <w:rsid w:val="00850F37"/>
    <w:rsid w:val="008667CE"/>
    <w:rsid w:val="008C143F"/>
    <w:rsid w:val="008C44CE"/>
    <w:rsid w:val="008D59FD"/>
    <w:rsid w:val="008F7CCF"/>
    <w:rsid w:val="00903458"/>
    <w:rsid w:val="00905B08"/>
    <w:rsid w:val="009816EA"/>
    <w:rsid w:val="00990795"/>
    <w:rsid w:val="009B5899"/>
    <w:rsid w:val="009D3C05"/>
    <w:rsid w:val="00A13857"/>
    <w:rsid w:val="00A17973"/>
    <w:rsid w:val="00A90A2A"/>
    <w:rsid w:val="00A92F78"/>
    <w:rsid w:val="00AB4D7B"/>
    <w:rsid w:val="00AD35EB"/>
    <w:rsid w:val="00AD4CE7"/>
    <w:rsid w:val="00AE0966"/>
    <w:rsid w:val="00B07883"/>
    <w:rsid w:val="00B1631B"/>
    <w:rsid w:val="00B2034A"/>
    <w:rsid w:val="00B33412"/>
    <w:rsid w:val="00B50DFB"/>
    <w:rsid w:val="00BD51A3"/>
    <w:rsid w:val="00C0611D"/>
    <w:rsid w:val="00C136BA"/>
    <w:rsid w:val="00C269CD"/>
    <w:rsid w:val="00C31DB2"/>
    <w:rsid w:val="00C459DB"/>
    <w:rsid w:val="00C66C88"/>
    <w:rsid w:val="00C9249F"/>
    <w:rsid w:val="00CA2097"/>
    <w:rsid w:val="00CA2413"/>
    <w:rsid w:val="00CB0563"/>
    <w:rsid w:val="00CB2B14"/>
    <w:rsid w:val="00CC21E0"/>
    <w:rsid w:val="00CC5F06"/>
    <w:rsid w:val="00CE697D"/>
    <w:rsid w:val="00CF492B"/>
    <w:rsid w:val="00D0088F"/>
    <w:rsid w:val="00D01688"/>
    <w:rsid w:val="00D11CD7"/>
    <w:rsid w:val="00D86019"/>
    <w:rsid w:val="00D9587C"/>
    <w:rsid w:val="00DB3374"/>
    <w:rsid w:val="00DD694B"/>
    <w:rsid w:val="00E00D04"/>
    <w:rsid w:val="00E01C98"/>
    <w:rsid w:val="00E05FA8"/>
    <w:rsid w:val="00E13C21"/>
    <w:rsid w:val="00E2597E"/>
    <w:rsid w:val="00E37AE8"/>
    <w:rsid w:val="00E61CB2"/>
    <w:rsid w:val="00E84E54"/>
    <w:rsid w:val="00E92D74"/>
    <w:rsid w:val="00ED7465"/>
    <w:rsid w:val="00EE1CB8"/>
    <w:rsid w:val="00EF0E19"/>
    <w:rsid w:val="00F1316C"/>
    <w:rsid w:val="00F23F22"/>
    <w:rsid w:val="00F414CE"/>
    <w:rsid w:val="00F632E4"/>
    <w:rsid w:val="00F665B0"/>
    <w:rsid w:val="00F86E88"/>
    <w:rsid w:val="00FB263F"/>
    <w:rsid w:val="00FD26A2"/>
    <w:rsid w:val="00FE5EBE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FD524-7B0A-4047-A222-6FFE2DFE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305" w:firstLine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0DFB"/>
    <w:rPr>
      <w:sz w:val="28"/>
      <w:szCs w:val="24"/>
    </w:rPr>
  </w:style>
  <w:style w:type="character" w:customStyle="1" w:styleId="20">
    <w:name w:val="Заголовок 2 Знак"/>
    <w:link w:val="2"/>
    <w:rsid w:val="00B50DFB"/>
    <w:rPr>
      <w:sz w:val="28"/>
      <w:szCs w:val="24"/>
    </w:rPr>
  </w:style>
  <w:style w:type="character" w:customStyle="1" w:styleId="30">
    <w:name w:val="Заголовок 3 Знак"/>
    <w:link w:val="3"/>
    <w:rsid w:val="00B50DFB"/>
    <w:rPr>
      <w:color w:val="000000"/>
      <w:sz w:val="32"/>
      <w:szCs w:val="24"/>
    </w:rPr>
  </w:style>
  <w:style w:type="character" w:customStyle="1" w:styleId="40">
    <w:name w:val="Заголовок 4 Знак"/>
    <w:link w:val="4"/>
    <w:rsid w:val="00B50DFB"/>
    <w:rPr>
      <w:sz w:val="32"/>
      <w:szCs w:val="24"/>
    </w:rPr>
  </w:style>
  <w:style w:type="character" w:customStyle="1" w:styleId="50">
    <w:name w:val="Заголовок 5 Знак"/>
    <w:link w:val="5"/>
    <w:rsid w:val="00B50DFB"/>
    <w:rPr>
      <w:sz w:val="28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40"/>
      <w:ind w:left="40"/>
      <w:jc w:val="center"/>
    </w:pPr>
    <w:rPr>
      <w:b/>
      <w:bCs/>
      <w:sz w:val="44"/>
      <w:szCs w:val="44"/>
    </w:rPr>
  </w:style>
  <w:style w:type="paragraph" w:styleId="a3">
    <w:name w:val="Block Text"/>
    <w:basedOn w:val="a"/>
    <w:pPr>
      <w:widowControl w:val="0"/>
      <w:autoSpaceDE w:val="0"/>
      <w:autoSpaceDN w:val="0"/>
      <w:adjustRightInd w:val="0"/>
      <w:spacing w:before="100" w:line="320" w:lineRule="auto"/>
      <w:ind w:left="1600" w:right="1400"/>
      <w:jc w:val="center"/>
    </w:pPr>
    <w:rPr>
      <w:b/>
      <w:bCs/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B50DFB"/>
    <w:rPr>
      <w:sz w:val="28"/>
      <w:szCs w:val="24"/>
    </w:r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pPr>
      <w:spacing w:line="360" w:lineRule="auto"/>
      <w:ind w:firstLine="1620"/>
    </w:pPr>
    <w:rPr>
      <w:sz w:val="28"/>
    </w:rPr>
  </w:style>
  <w:style w:type="character" w:customStyle="1" w:styleId="a8">
    <w:name w:val="Основной текст с отступом Знак"/>
    <w:link w:val="a7"/>
    <w:rsid w:val="00B50DFB"/>
    <w:rPr>
      <w:sz w:val="28"/>
      <w:szCs w:val="24"/>
    </w:rPr>
  </w:style>
  <w:style w:type="paragraph" w:styleId="21">
    <w:name w:val="Body Text 2"/>
    <w:basedOn w:val="a"/>
    <w:link w:val="22"/>
    <w:rPr>
      <w:sz w:val="28"/>
    </w:rPr>
  </w:style>
  <w:style w:type="character" w:customStyle="1" w:styleId="22">
    <w:name w:val="Основной текст 2 Знак"/>
    <w:link w:val="21"/>
    <w:rsid w:val="00B50DFB"/>
    <w:rPr>
      <w:sz w:val="28"/>
      <w:szCs w:val="24"/>
    </w:rPr>
  </w:style>
  <w:style w:type="paragraph" w:styleId="31">
    <w:name w:val="Body Text 3"/>
    <w:basedOn w:val="a"/>
    <w:link w:val="32"/>
    <w:pPr>
      <w:ind w:right="4135"/>
    </w:pPr>
    <w:rPr>
      <w:sz w:val="28"/>
    </w:rPr>
  </w:style>
  <w:style w:type="character" w:customStyle="1" w:styleId="32">
    <w:name w:val="Основной текст 3 Знак"/>
    <w:link w:val="31"/>
    <w:rsid w:val="00B50DFB"/>
    <w:rPr>
      <w:sz w:val="28"/>
      <w:szCs w:val="24"/>
    </w:rPr>
  </w:style>
  <w:style w:type="character" w:styleId="a9">
    <w:name w:val="Emphasis"/>
    <w:qFormat/>
    <w:rPr>
      <w:i/>
      <w:iCs/>
    </w:rPr>
  </w:style>
  <w:style w:type="paragraph" w:styleId="aa">
    <w:name w:val="Title"/>
    <w:basedOn w:val="a"/>
    <w:link w:val="ab"/>
    <w:qFormat/>
    <w:pPr>
      <w:jc w:val="center"/>
    </w:pPr>
    <w:rPr>
      <w:sz w:val="28"/>
    </w:rPr>
  </w:style>
  <w:style w:type="character" w:customStyle="1" w:styleId="ab">
    <w:name w:val="Название Знак"/>
    <w:link w:val="aa"/>
    <w:rsid w:val="00B50DFB"/>
    <w:rPr>
      <w:sz w:val="28"/>
      <w:szCs w:val="24"/>
    </w:rPr>
  </w:style>
  <w:style w:type="paragraph" w:styleId="23">
    <w:name w:val="Body Text Indent 2"/>
    <w:basedOn w:val="a"/>
    <w:link w:val="24"/>
    <w:pPr>
      <w:ind w:right="305" w:firstLine="708"/>
      <w:jc w:val="both"/>
    </w:pPr>
    <w:rPr>
      <w:color w:val="000000"/>
    </w:rPr>
  </w:style>
  <w:style w:type="character" w:customStyle="1" w:styleId="24">
    <w:name w:val="Основной текст с отступом 2 Знак"/>
    <w:link w:val="23"/>
    <w:rsid w:val="00B50DFB"/>
    <w:rPr>
      <w:color w:val="000000"/>
      <w:sz w:val="24"/>
      <w:szCs w:val="24"/>
    </w:rPr>
  </w:style>
  <w:style w:type="paragraph" w:styleId="33">
    <w:name w:val="Body Text Indent 3"/>
    <w:basedOn w:val="a"/>
    <w:link w:val="34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sid w:val="00B50DFB"/>
    <w:rPr>
      <w:sz w:val="28"/>
      <w:szCs w:val="24"/>
    </w:rPr>
  </w:style>
  <w:style w:type="paragraph" w:styleId="ac">
    <w:name w:val="Balloon Text"/>
    <w:basedOn w:val="a"/>
    <w:link w:val="ad"/>
    <w:rsid w:val="005928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92865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B50D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B50DFB"/>
    <w:rPr>
      <w:b/>
      <w:bCs/>
    </w:rPr>
  </w:style>
  <w:style w:type="paragraph" w:customStyle="1" w:styleId="xl22">
    <w:name w:val="xl22"/>
    <w:basedOn w:val="a"/>
    <w:rsid w:val="00B50DFB"/>
    <w:pP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a"/>
    <w:rsid w:val="00B50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210">
    <w:name w:val="Основной текст 21"/>
    <w:basedOn w:val="a"/>
    <w:rsid w:val="00B50DFB"/>
    <w:pPr>
      <w:spacing w:after="120" w:line="480" w:lineRule="auto"/>
    </w:pPr>
    <w:rPr>
      <w:sz w:val="20"/>
      <w:szCs w:val="20"/>
      <w:lang w:eastAsia="ar-SA"/>
    </w:rPr>
  </w:style>
  <w:style w:type="paragraph" w:customStyle="1" w:styleId="ConsPlusNormal">
    <w:name w:val="ConsPlusNormal"/>
    <w:rsid w:val="001B1B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B1B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uiPriority w:val="99"/>
    <w:unhideWhenUsed/>
    <w:rsid w:val="001B1B2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0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E9368FD19FB048CCC187DEF1610A383BCBBEC3661698C0F536E6BE502z8L" TargetMode="External"/><Relationship Id="rId13" Type="http://schemas.openxmlformats.org/officeDocument/2006/relationships/hyperlink" Target="file:///D:\Desktop\&#1055;&#1086;&#1088;&#1103;&#1076;&#1086;&#1082;%20&#1086;&#1087;&#1088;&#1077;&#1076;&#1077;&#1083;&#1077;&#1085;&#1080;&#1103;%20&#1094;&#1077;&#1085;&#1099;%20&#1074;&#1099;&#1082;&#1091;&#1087;&#1072;.doc" TargetMode="External"/><Relationship Id="rId18" Type="http://schemas.openxmlformats.org/officeDocument/2006/relationships/hyperlink" Target="consultantplus://offline/ref=5E3E9368FD19FB048CCC187DEF1610A383B6BAE73067698C0F536E6BE528EFEC6631D8B1E300z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3E9368FD19FB048CCC187DEF1610A383B6BAE73067698C0F536E6BE528EFEC6631D8BDE300zBL" TargetMode="External"/><Relationship Id="rId12" Type="http://schemas.openxmlformats.org/officeDocument/2006/relationships/hyperlink" Target="consultantplus://offline/ref=5E3E9368FD19FB048CCC187DEF1610A383B6BBE13E66698C0F536E6BE502z8L" TargetMode="External"/><Relationship Id="rId17" Type="http://schemas.openxmlformats.org/officeDocument/2006/relationships/hyperlink" Target="consultantplus://offline/ref=5E3E9368FD19FB048CCC187DEF1610A383B6BAE73067698C0F536E6BE528EFEC6631D8BCE000zA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Desktop\&#1055;&#1086;&#1088;&#1103;&#1076;&#1086;&#1082;%20&#1086;&#1087;&#1088;&#1077;&#1076;&#1077;&#1083;&#1077;&#1085;&#1080;&#1103;%20&#1094;&#1077;&#1085;&#1099;%20&#1074;&#1099;&#1082;&#1091;&#1087;&#1072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User\AppData\Local\&#1055;&#1086;&#1088;&#1103;&#1076;&#1086;&#1082;%20&#1086;&#1087;&#1088;&#1077;&#1076;&#1077;&#1083;&#1077;&#1085;&#1080;&#1103;%20&#1094;&#1077;&#1085;&#1099;%20&#1074;&#1099;&#1082;&#1091;&#1087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3E9368FD19FB048CCC187DEF1610A383B6BAE73067698C0F536E6BE528EFEC6631D8B1EE00zDL" TargetMode="External"/><Relationship Id="rId10" Type="http://schemas.openxmlformats.org/officeDocument/2006/relationships/hyperlink" Target="file:///C:\Users\User\AppData\Local\&#1055;&#1086;&#1088;&#1103;&#1076;&#1086;&#1082;%20&#1086;&#1087;&#1088;&#1077;&#1076;&#1077;&#1083;&#1077;&#1085;&#1080;&#1103;%20&#1094;&#1077;&#1085;&#1099;%20&#1074;&#1099;&#1082;&#1091;&#1087;&#1072;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3E9368FD19FB048CCC0670F97A4CAC81BFE4E93E6060D9500C3536B221E5BB02z1L" TargetMode="External"/><Relationship Id="rId14" Type="http://schemas.openxmlformats.org/officeDocument/2006/relationships/hyperlink" Target="consultantplus://offline/ref=5E3E9368FD19FB048CCC187DEF1610A383B5B3E53265698C0F536E6BE502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D40C-4FFB-4C12-8959-27A5F339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2</Company>
  <LinksUpToDate>false</LinksUpToDate>
  <CharactersWithSpaces>7190</CharactersWithSpaces>
  <SharedDoc>false</SharedDoc>
  <HLinks>
    <vt:vector size="72" baseType="variant"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consultantplus://offline/ref=5E3E9368FD19FB048CCC187DEF1610A383B6BAE73067698C0F536E6BE528EFEC6631D8B1E300z1L</vt:lpwstr>
      </vt:variant>
      <vt:variant>
        <vt:lpwstr/>
      </vt:variant>
      <vt:variant>
        <vt:i4>5308423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consultantplus://offline/ref=5E3E9368FD19FB048CCC187DEF1610A383B6BAE73067698C0F536E6BE528EFEC6631D8BCE000zAL</vt:lpwstr>
      </vt:variant>
      <vt:variant>
        <vt:lpwstr/>
      </vt:variant>
      <vt:variant>
        <vt:i4>67830784</vt:i4>
      </vt:variant>
      <vt:variant>
        <vt:i4>27</vt:i4>
      </vt:variant>
      <vt:variant>
        <vt:i4>0</vt:i4>
      </vt:variant>
      <vt:variant>
        <vt:i4>5</vt:i4>
      </vt:variant>
      <vt:variant>
        <vt:lpwstr>D:\Desktop\Порядок определения цены выкупа.doc</vt:lpwstr>
      </vt:variant>
      <vt:variant>
        <vt:lpwstr>P46</vt:lpwstr>
      </vt:variant>
      <vt:variant>
        <vt:i4>5308421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consultantplus://offline/ref=5E3E9368FD19FB048CCC187DEF1610A383B6BAE73067698C0F536E6BE528EFEC6631D8B1EE00zDL</vt:lpwstr>
      </vt:variant>
      <vt:variant>
        <vt:lpwstr/>
      </vt:variant>
      <vt:variant>
        <vt:i4>327774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consultantplus://offline/ref=5E3E9368FD19FB048CCC187DEF1610A383B5B3E53265698C0F536E6BE502z8L</vt:lpwstr>
      </vt:variant>
      <vt:variant>
        <vt:lpwstr/>
      </vt:variant>
      <vt:variant>
        <vt:i4>67830784</vt:i4>
      </vt:variant>
      <vt:variant>
        <vt:i4>18</vt:i4>
      </vt:variant>
      <vt:variant>
        <vt:i4>0</vt:i4>
      </vt:variant>
      <vt:variant>
        <vt:i4>5</vt:i4>
      </vt:variant>
      <vt:variant>
        <vt:lpwstr>D:\Desktop\Порядок определения цены выкупа.doc</vt:lpwstr>
      </vt:variant>
      <vt:variant>
        <vt:lpwstr>P49</vt:lpwstr>
      </vt:variant>
      <vt:variant>
        <vt:i4>327772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consultantplus://offline/ref=5E3E9368FD19FB048CCC187DEF1610A383B6BBE13E66698C0F536E6BE502z8L</vt:lpwstr>
      </vt:variant>
      <vt:variant>
        <vt:lpwstr/>
      </vt:variant>
      <vt:variant>
        <vt:i4>67765252</vt:i4>
      </vt:variant>
      <vt:variant>
        <vt:i4>12</vt:i4>
      </vt:variant>
      <vt:variant>
        <vt:i4>0</vt:i4>
      </vt:variant>
      <vt:variant>
        <vt:i4>5</vt:i4>
      </vt:variant>
      <vt:variant>
        <vt:lpwstr>../Порядок определения цены выкупа.doc</vt:lpwstr>
      </vt:variant>
      <vt:variant>
        <vt:lpwstr>P28</vt:lpwstr>
      </vt:variant>
      <vt:variant>
        <vt:i4>67765252</vt:i4>
      </vt:variant>
      <vt:variant>
        <vt:i4>9</vt:i4>
      </vt:variant>
      <vt:variant>
        <vt:i4>0</vt:i4>
      </vt:variant>
      <vt:variant>
        <vt:i4>5</vt:i4>
      </vt:variant>
      <vt:variant>
        <vt:lpwstr>../Порядок определения цены выкупа.doc</vt:lpwstr>
      </vt:variant>
      <vt:variant>
        <vt:lpwstr>P28</vt:lpwstr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consultantplus://offline/ref=5E3E9368FD19FB048CCC0670F97A4CAC81BFE4E93E6060D9500C3536B221E5BB02z1L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consultantplus://offline/ref=5E3E9368FD19FB048CCC187DEF1610A383BCBBEC3661698C0F536E6BE502z8L</vt:lpwstr>
      </vt:variant>
      <vt:variant>
        <vt:lpwstr/>
      </vt:variant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consultantplus://offline/ref=5E3E9368FD19FB048CCC187DEF1610A383B6BAE73067698C0F536E6BE528EFEC6631D8BDE300zBL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1</dc:creator>
  <cp:keywords/>
  <cp:lastModifiedBy>Плешкова</cp:lastModifiedBy>
  <cp:revision>6</cp:revision>
  <cp:lastPrinted>2017-12-21T11:25:00Z</cp:lastPrinted>
  <dcterms:created xsi:type="dcterms:W3CDTF">2017-12-14T14:02:00Z</dcterms:created>
  <dcterms:modified xsi:type="dcterms:W3CDTF">2017-12-21T11:26:00Z</dcterms:modified>
</cp:coreProperties>
</file>