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60" w:rsidRPr="00EE2F9E" w:rsidRDefault="00F50322" w:rsidP="00BA023E">
      <w:pPr>
        <w:pStyle w:val="ConsPlusNormal"/>
        <w:ind w:firstLine="709"/>
        <w:jc w:val="right"/>
        <w:rPr>
          <w:b/>
          <w:sz w:val="26"/>
          <w:szCs w:val="26"/>
        </w:rPr>
      </w:pPr>
      <w:r>
        <w:rPr>
          <w:b/>
          <w:sz w:val="26"/>
          <w:szCs w:val="26"/>
        </w:rPr>
        <w:t>Утверждено</w:t>
      </w:r>
    </w:p>
    <w:p w:rsidR="00BA023E" w:rsidRPr="00EE2F9E" w:rsidRDefault="009E7A60" w:rsidP="00BA023E">
      <w:pPr>
        <w:pStyle w:val="ConsPlusNormal"/>
        <w:ind w:firstLine="709"/>
        <w:jc w:val="right"/>
        <w:rPr>
          <w:b/>
          <w:sz w:val="26"/>
          <w:szCs w:val="26"/>
        </w:rPr>
      </w:pPr>
      <w:proofErr w:type="gramStart"/>
      <w:r w:rsidRPr="00EE2F9E">
        <w:rPr>
          <w:b/>
          <w:sz w:val="26"/>
          <w:szCs w:val="26"/>
        </w:rPr>
        <w:t xml:space="preserve">к </w:t>
      </w:r>
      <w:r w:rsidR="007B0BB9" w:rsidRPr="00EE2F9E">
        <w:rPr>
          <w:b/>
          <w:sz w:val="26"/>
          <w:szCs w:val="26"/>
        </w:rPr>
        <w:t>распоряжени</w:t>
      </w:r>
      <w:r w:rsidR="00F50322">
        <w:rPr>
          <w:b/>
          <w:sz w:val="26"/>
          <w:szCs w:val="26"/>
        </w:rPr>
        <w:t>ем</w:t>
      </w:r>
      <w:proofErr w:type="gramEnd"/>
      <w:r w:rsidR="00E250D8" w:rsidRPr="00EE2F9E">
        <w:rPr>
          <w:b/>
          <w:sz w:val="26"/>
          <w:szCs w:val="26"/>
        </w:rPr>
        <w:t xml:space="preserve"> </w:t>
      </w:r>
      <w:r w:rsidR="00F50322">
        <w:rPr>
          <w:b/>
          <w:sz w:val="26"/>
          <w:szCs w:val="26"/>
        </w:rPr>
        <w:t>К</w:t>
      </w:r>
      <w:r w:rsidR="00E250D8" w:rsidRPr="00EE2F9E">
        <w:rPr>
          <w:b/>
          <w:sz w:val="26"/>
          <w:szCs w:val="26"/>
        </w:rPr>
        <w:t>онтрольно-счетной</w:t>
      </w:r>
      <w:r w:rsidRPr="00EE2F9E">
        <w:rPr>
          <w:b/>
          <w:sz w:val="26"/>
          <w:szCs w:val="26"/>
        </w:rPr>
        <w:t xml:space="preserve"> </w:t>
      </w:r>
      <w:r w:rsidR="00E250D8" w:rsidRPr="00EE2F9E">
        <w:rPr>
          <w:b/>
          <w:sz w:val="26"/>
          <w:szCs w:val="26"/>
        </w:rPr>
        <w:t xml:space="preserve">комиссии </w:t>
      </w:r>
    </w:p>
    <w:p w:rsidR="00BA023E" w:rsidRPr="00EE2F9E" w:rsidRDefault="009E7A60" w:rsidP="00BA023E">
      <w:pPr>
        <w:pStyle w:val="ConsPlusNormal"/>
        <w:ind w:firstLine="709"/>
        <w:jc w:val="right"/>
        <w:rPr>
          <w:b/>
          <w:sz w:val="26"/>
          <w:szCs w:val="26"/>
        </w:rPr>
      </w:pPr>
      <w:r w:rsidRPr="00EE2F9E">
        <w:rPr>
          <w:b/>
          <w:sz w:val="26"/>
          <w:szCs w:val="26"/>
        </w:rPr>
        <w:t xml:space="preserve"> Грязинского муниципального района </w:t>
      </w:r>
    </w:p>
    <w:p w:rsidR="009E7A60" w:rsidRPr="00F50322" w:rsidRDefault="009E7A60" w:rsidP="00BA023E">
      <w:pPr>
        <w:pStyle w:val="ConsPlusNormal"/>
        <w:ind w:firstLine="709"/>
        <w:jc w:val="right"/>
        <w:rPr>
          <w:b/>
          <w:sz w:val="26"/>
          <w:szCs w:val="26"/>
        </w:rPr>
      </w:pPr>
      <w:r w:rsidRPr="00EE2F9E">
        <w:rPr>
          <w:b/>
          <w:sz w:val="26"/>
          <w:szCs w:val="26"/>
        </w:rPr>
        <w:t xml:space="preserve">от </w:t>
      </w:r>
      <w:r w:rsidR="00F50322">
        <w:rPr>
          <w:b/>
          <w:sz w:val="26"/>
          <w:szCs w:val="26"/>
        </w:rPr>
        <w:t>«08» августа</w:t>
      </w:r>
      <w:r w:rsidRPr="00EE2F9E">
        <w:rPr>
          <w:b/>
          <w:sz w:val="26"/>
          <w:szCs w:val="26"/>
        </w:rPr>
        <w:t xml:space="preserve">№ </w:t>
      </w:r>
      <w:r w:rsidR="00F50322" w:rsidRPr="00F50322">
        <w:rPr>
          <w:b/>
          <w:sz w:val="26"/>
          <w:szCs w:val="26"/>
        </w:rPr>
        <w:t>2</w:t>
      </w:r>
      <w:r w:rsidR="00F50322" w:rsidRPr="00E06620">
        <w:rPr>
          <w:b/>
          <w:sz w:val="26"/>
          <w:szCs w:val="26"/>
        </w:rPr>
        <w:t>8-</w:t>
      </w:r>
      <w:r w:rsidR="00F50322">
        <w:rPr>
          <w:b/>
          <w:sz w:val="26"/>
          <w:szCs w:val="26"/>
        </w:rPr>
        <w:t>р</w:t>
      </w:r>
    </w:p>
    <w:p w:rsidR="009E7A60" w:rsidRPr="00EE2F9E" w:rsidRDefault="009E7A60" w:rsidP="00BA023E">
      <w:pPr>
        <w:pStyle w:val="ConsPlusNormal"/>
        <w:ind w:firstLine="709"/>
        <w:jc w:val="center"/>
        <w:rPr>
          <w:b/>
          <w:sz w:val="26"/>
          <w:szCs w:val="26"/>
        </w:rPr>
      </w:pPr>
    </w:p>
    <w:p w:rsidR="009E7A60" w:rsidRPr="00EE2F9E" w:rsidRDefault="009E7A60" w:rsidP="00BA023E">
      <w:pPr>
        <w:pStyle w:val="ConsPlusNormal"/>
        <w:ind w:firstLine="709"/>
        <w:jc w:val="center"/>
        <w:rPr>
          <w:b/>
          <w:sz w:val="26"/>
          <w:szCs w:val="26"/>
        </w:rPr>
      </w:pPr>
    </w:p>
    <w:p w:rsidR="009E7A60" w:rsidRPr="00EE2F9E" w:rsidRDefault="009E7A60" w:rsidP="00BA023E">
      <w:pPr>
        <w:pStyle w:val="ConsPlusNormal"/>
        <w:ind w:firstLine="709"/>
        <w:jc w:val="center"/>
        <w:rPr>
          <w:b/>
          <w:sz w:val="26"/>
          <w:szCs w:val="26"/>
        </w:rPr>
      </w:pPr>
    </w:p>
    <w:p w:rsidR="00BA023E" w:rsidRPr="00EE2F9E" w:rsidRDefault="00692B05" w:rsidP="00BA023E">
      <w:pPr>
        <w:pStyle w:val="ConsPlusNormal"/>
        <w:ind w:firstLine="709"/>
        <w:jc w:val="center"/>
        <w:rPr>
          <w:b/>
          <w:sz w:val="26"/>
          <w:szCs w:val="26"/>
        </w:rPr>
      </w:pPr>
      <w:r w:rsidRPr="00EE2F9E">
        <w:rPr>
          <w:b/>
          <w:sz w:val="26"/>
          <w:szCs w:val="26"/>
        </w:rPr>
        <w:t>Положение о внутреннем финансовом контроле</w:t>
      </w:r>
    </w:p>
    <w:p w:rsidR="00692B05" w:rsidRPr="00EE2F9E" w:rsidRDefault="009E7A60" w:rsidP="00BA023E">
      <w:pPr>
        <w:pStyle w:val="ConsPlusNormal"/>
        <w:ind w:firstLine="709"/>
        <w:jc w:val="center"/>
        <w:rPr>
          <w:sz w:val="26"/>
          <w:szCs w:val="26"/>
        </w:rPr>
      </w:pPr>
      <w:r w:rsidRPr="00EE2F9E">
        <w:rPr>
          <w:b/>
          <w:sz w:val="26"/>
          <w:szCs w:val="26"/>
        </w:rPr>
        <w:t xml:space="preserve"> </w:t>
      </w:r>
      <w:r w:rsidR="00F50322">
        <w:rPr>
          <w:b/>
          <w:sz w:val="26"/>
          <w:szCs w:val="26"/>
        </w:rPr>
        <w:t>К</w:t>
      </w:r>
      <w:r w:rsidR="00E250D8" w:rsidRPr="00EE2F9E">
        <w:rPr>
          <w:b/>
          <w:sz w:val="26"/>
          <w:szCs w:val="26"/>
        </w:rPr>
        <w:t>онтрольно-счетной комиссии</w:t>
      </w:r>
      <w:r w:rsidRPr="00EE2F9E">
        <w:rPr>
          <w:b/>
          <w:sz w:val="26"/>
          <w:szCs w:val="26"/>
        </w:rPr>
        <w:t xml:space="preserve"> Грязинского муниципального района</w:t>
      </w:r>
    </w:p>
    <w:p w:rsidR="00692B05" w:rsidRPr="00EE2F9E" w:rsidRDefault="00692B05" w:rsidP="00BA023E">
      <w:pPr>
        <w:pStyle w:val="ConsPlusNormal"/>
        <w:ind w:firstLine="709"/>
        <w:jc w:val="center"/>
        <w:rPr>
          <w:sz w:val="26"/>
          <w:szCs w:val="26"/>
        </w:rPr>
      </w:pPr>
    </w:p>
    <w:p w:rsidR="00692B05" w:rsidRPr="00EE2F9E" w:rsidRDefault="00692B05" w:rsidP="00BA023E">
      <w:pPr>
        <w:pStyle w:val="ConsPlusNormal"/>
        <w:ind w:firstLine="709"/>
        <w:jc w:val="center"/>
        <w:rPr>
          <w:sz w:val="26"/>
          <w:szCs w:val="26"/>
        </w:rPr>
      </w:pPr>
      <w:r w:rsidRPr="00EE2F9E">
        <w:rPr>
          <w:b/>
          <w:sz w:val="26"/>
          <w:szCs w:val="26"/>
        </w:rPr>
        <w:t>1. Общие положения</w:t>
      </w:r>
    </w:p>
    <w:p w:rsidR="00692B05" w:rsidRPr="00EE2F9E" w:rsidRDefault="00692B05" w:rsidP="00BA023E">
      <w:pPr>
        <w:pStyle w:val="ConsPlusNormal"/>
        <w:ind w:firstLine="709"/>
        <w:jc w:val="both"/>
        <w:rPr>
          <w:sz w:val="26"/>
          <w:szCs w:val="26"/>
        </w:rPr>
      </w:pPr>
    </w:p>
    <w:p w:rsidR="00692B05" w:rsidRPr="00EE2F9E" w:rsidRDefault="00692B05" w:rsidP="00BA023E">
      <w:pPr>
        <w:pStyle w:val="ConsPlusNormal"/>
        <w:numPr>
          <w:ilvl w:val="1"/>
          <w:numId w:val="1"/>
        </w:numPr>
        <w:ind w:left="0" w:firstLine="709"/>
        <w:jc w:val="both"/>
        <w:rPr>
          <w:sz w:val="26"/>
          <w:szCs w:val="26"/>
        </w:rPr>
      </w:pPr>
      <w:r w:rsidRPr="00EE2F9E">
        <w:rPr>
          <w:sz w:val="26"/>
          <w:szCs w:val="26"/>
        </w:rPr>
        <w:t xml:space="preserve">Настоящее Положение разработано в соответствии с требованиями </w:t>
      </w:r>
      <w:hyperlink r:id="rId6" w:history="1">
        <w:r w:rsidRPr="00EE2F9E">
          <w:rPr>
            <w:sz w:val="26"/>
            <w:szCs w:val="26"/>
          </w:rPr>
          <w:t>статьи 160.2-</w:t>
        </w:r>
      </w:hyperlink>
      <w:r w:rsidRPr="00EE2F9E">
        <w:rPr>
          <w:sz w:val="26"/>
          <w:szCs w:val="26"/>
        </w:rPr>
        <w:t xml:space="preserve">1 Бюджетного кодекса Российской Федерации, Федерального </w:t>
      </w:r>
      <w:hyperlink r:id="rId7" w:history="1">
        <w:r w:rsidRPr="00EE2F9E">
          <w:rPr>
            <w:sz w:val="26"/>
            <w:szCs w:val="26"/>
          </w:rPr>
          <w:t>закона</w:t>
        </w:r>
      </w:hyperlink>
      <w:r w:rsidRPr="00EE2F9E">
        <w:rPr>
          <w:sz w:val="26"/>
          <w:szCs w:val="26"/>
        </w:rPr>
        <w:t xml:space="preserve"> от 06.12.2011 N 402-ФЗ</w:t>
      </w:r>
      <w:r w:rsidR="00AD1F86" w:rsidRPr="00EE2F9E">
        <w:rPr>
          <w:sz w:val="26"/>
          <w:szCs w:val="26"/>
        </w:rPr>
        <w:t xml:space="preserve"> «О бухгалтерском учете»</w:t>
      </w:r>
      <w:r w:rsidRPr="00EE2F9E">
        <w:rPr>
          <w:sz w:val="26"/>
          <w:szCs w:val="26"/>
        </w:rPr>
        <w:t xml:space="preserve">, </w:t>
      </w:r>
      <w:r w:rsidR="00E322B5" w:rsidRPr="00EE2F9E">
        <w:rPr>
          <w:sz w:val="26"/>
          <w:szCs w:val="26"/>
        </w:rPr>
        <w:t xml:space="preserve">Приказа Министерства финансов Российской Федерации от 07.09.2016 г. № 356 «Об утверждении методических рекомендаций по осуществлению внутреннего финансового контроля», </w:t>
      </w:r>
      <w:r w:rsidR="00AD1F86" w:rsidRPr="00EE2F9E">
        <w:rPr>
          <w:sz w:val="26"/>
          <w:szCs w:val="26"/>
        </w:rPr>
        <w:t xml:space="preserve">Постановления </w:t>
      </w:r>
      <w:r w:rsidR="00E322B5" w:rsidRPr="00EE2F9E">
        <w:rPr>
          <w:sz w:val="26"/>
          <w:szCs w:val="26"/>
        </w:rPr>
        <w:t>администрации Грязинского муниципального района</w:t>
      </w:r>
      <w:r w:rsidR="00AD1F86" w:rsidRPr="00EE2F9E">
        <w:rPr>
          <w:sz w:val="26"/>
          <w:szCs w:val="26"/>
        </w:rPr>
        <w:t xml:space="preserve"> </w:t>
      </w:r>
      <w:r w:rsidR="00E322B5" w:rsidRPr="00EE2F9E">
        <w:rPr>
          <w:sz w:val="26"/>
          <w:szCs w:val="26"/>
        </w:rPr>
        <w:t>от 04.06.2014 г. № 1590 «Об утверждении Порядка осуществления главными распорядителями (распорядителями) средств бюджета  Грязинского муниципального района, главными администраторами (администраторами) доходов бюджета Грязинского муниципального района, главными администраторами (администраторами) источников финансирования дефицита бюджета Грязинского муниципального района внутреннего финансового контроля и внутреннего финансового аудита» с целью предупреждения и недопущения нарушений бюджетного законодательства и иных правовых актов, регулирующих бюджетные правоотношения на территории Российской Федерации.</w:t>
      </w:r>
    </w:p>
    <w:p w:rsidR="007C3C55" w:rsidRPr="00EE2F9E" w:rsidRDefault="007C3C55" w:rsidP="00BA023E">
      <w:pPr>
        <w:pStyle w:val="a5"/>
        <w:spacing w:after="0" w:line="240" w:lineRule="auto"/>
        <w:ind w:left="0" w:firstLine="709"/>
        <w:jc w:val="both"/>
        <w:rPr>
          <w:rFonts w:ascii="Times New Roman" w:hAnsi="Times New Roman" w:cs="Times New Roman"/>
          <w:sz w:val="26"/>
          <w:szCs w:val="26"/>
        </w:rPr>
      </w:pPr>
      <w:bookmarkStart w:id="0" w:name="sub_1012"/>
    </w:p>
    <w:p w:rsidR="00692B05" w:rsidRPr="00EE2F9E" w:rsidRDefault="00692B0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1.2. Внутренний финансовый контроль </w:t>
      </w:r>
      <w:r w:rsidR="00C60507" w:rsidRPr="00EE2F9E">
        <w:rPr>
          <w:rFonts w:ascii="Times New Roman" w:hAnsi="Times New Roman" w:cs="Times New Roman"/>
          <w:sz w:val="26"/>
          <w:szCs w:val="26"/>
        </w:rPr>
        <w:t xml:space="preserve">в </w:t>
      </w:r>
      <w:r w:rsidR="00E250D8" w:rsidRPr="00EE2F9E">
        <w:rPr>
          <w:rFonts w:ascii="Times New Roman" w:hAnsi="Times New Roman" w:cs="Times New Roman"/>
          <w:sz w:val="26"/>
          <w:szCs w:val="26"/>
        </w:rPr>
        <w:t>контрольно-счетной комиссии</w:t>
      </w:r>
      <w:r w:rsidR="00C60507" w:rsidRPr="00EE2F9E">
        <w:rPr>
          <w:rFonts w:ascii="Times New Roman" w:hAnsi="Times New Roman" w:cs="Times New Roman"/>
          <w:sz w:val="26"/>
          <w:szCs w:val="26"/>
        </w:rPr>
        <w:t xml:space="preserve"> </w:t>
      </w:r>
      <w:r w:rsidR="00F4388A" w:rsidRPr="00EE2F9E">
        <w:rPr>
          <w:rFonts w:ascii="Times New Roman" w:hAnsi="Times New Roman" w:cs="Times New Roman"/>
          <w:sz w:val="26"/>
          <w:szCs w:val="26"/>
        </w:rPr>
        <w:t xml:space="preserve">представляет собой </w:t>
      </w:r>
      <w:r w:rsidR="00486395" w:rsidRPr="00EE2F9E">
        <w:rPr>
          <w:rFonts w:ascii="Times New Roman" w:hAnsi="Times New Roman" w:cs="Times New Roman"/>
          <w:sz w:val="26"/>
          <w:szCs w:val="26"/>
        </w:rPr>
        <w:t xml:space="preserve">деятельность, </w:t>
      </w:r>
      <w:r w:rsidRPr="00EE2F9E">
        <w:rPr>
          <w:rFonts w:ascii="Times New Roman" w:hAnsi="Times New Roman" w:cs="Times New Roman"/>
          <w:sz w:val="26"/>
          <w:szCs w:val="26"/>
        </w:rPr>
        <w:t>направлен</w:t>
      </w:r>
      <w:r w:rsidR="00486395" w:rsidRPr="00EE2F9E">
        <w:rPr>
          <w:rFonts w:ascii="Times New Roman" w:hAnsi="Times New Roman" w:cs="Times New Roman"/>
          <w:sz w:val="26"/>
          <w:szCs w:val="26"/>
        </w:rPr>
        <w:t>ную</w:t>
      </w:r>
      <w:r w:rsidRPr="00EE2F9E">
        <w:rPr>
          <w:rFonts w:ascii="Times New Roman" w:hAnsi="Times New Roman" w:cs="Times New Roman"/>
          <w:sz w:val="26"/>
          <w:szCs w:val="26"/>
        </w:rPr>
        <w:t xml:space="preserve"> на</w:t>
      </w:r>
      <w:r w:rsidR="002F1146" w:rsidRPr="00EE2F9E">
        <w:rPr>
          <w:rFonts w:ascii="Times New Roman" w:hAnsi="Times New Roman" w:cs="Times New Roman"/>
          <w:sz w:val="26"/>
          <w:szCs w:val="26"/>
        </w:rPr>
        <w:t xml:space="preserve"> достижение основных целей</w:t>
      </w:r>
      <w:r w:rsidRPr="00EE2F9E">
        <w:rPr>
          <w:rFonts w:ascii="Times New Roman" w:hAnsi="Times New Roman" w:cs="Times New Roman"/>
          <w:sz w:val="26"/>
          <w:szCs w:val="26"/>
        </w:rPr>
        <w:t>:</w:t>
      </w:r>
    </w:p>
    <w:bookmarkEnd w:id="0"/>
    <w:p w:rsidR="00486395" w:rsidRPr="00EE2F9E" w:rsidRDefault="00692B0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w:t>
      </w:r>
      <w:r w:rsidR="00486395" w:rsidRPr="00EE2F9E">
        <w:rPr>
          <w:rFonts w:ascii="Times New Roman" w:hAnsi="Times New Roman" w:cs="Times New Roman"/>
          <w:sz w:val="26"/>
          <w:szCs w:val="26"/>
        </w:rPr>
        <w:t>предотвращение нарушений</w:t>
      </w:r>
      <w:r w:rsidRPr="00EE2F9E">
        <w:rPr>
          <w:rFonts w:ascii="Times New Roman" w:hAnsi="Times New Roman" w:cs="Times New Roman"/>
          <w:sz w:val="26"/>
          <w:szCs w:val="26"/>
        </w:rPr>
        <w:t xml:space="preserve"> </w:t>
      </w:r>
      <w:r w:rsidR="00486395" w:rsidRPr="00EE2F9E">
        <w:rPr>
          <w:rFonts w:ascii="Times New Roman" w:hAnsi="Times New Roman" w:cs="Times New Roman"/>
          <w:sz w:val="26"/>
          <w:szCs w:val="26"/>
        </w:rPr>
        <w:t>законодательства Российской Федерации и</w:t>
      </w:r>
      <w:r w:rsidRPr="00EE2F9E">
        <w:rPr>
          <w:rFonts w:ascii="Times New Roman" w:hAnsi="Times New Roman" w:cs="Times New Roman"/>
          <w:sz w:val="26"/>
          <w:szCs w:val="26"/>
        </w:rPr>
        <w:t xml:space="preserve"> ины</w:t>
      </w:r>
      <w:r w:rsidR="00486395" w:rsidRPr="00EE2F9E">
        <w:rPr>
          <w:rFonts w:ascii="Times New Roman" w:hAnsi="Times New Roman" w:cs="Times New Roman"/>
          <w:sz w:val="26"/>
          <w:szCs w:val="26"/>
        </w:rPr>
        <w:t>х</w:t>
      </w:r>
      <w:r w:rsidRPr="00EE2F9E">
        <w:rPr>
          <w:rFonts w:ascii="Times New Roman" w:hAnsi="Times New Roman" w:cs="Times New Roman"/>
          <w:sz w:val="26"/>
          <w:szCs w:val="26"/>
        </w:rPr>
        <w:t xml:space="preserve"> нормативны</w:t>
      </w:r>
      <w:r w:rsidR="00486395" w:rsidRPr="00EE2F9E">
        <w:rPr>
          <w:rFonts w:ascii="Times New Roman" w:hAnsi="Times New Roman" w:cs="Times New Roman"/>
          <w:sz w:val="26"/>
          <w:szCs w:val="26"/>
        </w:rPr>
        <w:t>х</w:t>
      </w:r>
      <w:r w:rsidRPr="00EE2F9E">
        <w:rPr>
          <w:rFonts w:ascii="Times New Roman" w:hAnsi="Times New Roman" w:cs="Times New Roman"/>
          <w:sz w:val="26"/>
          <w:szCs w:val="26"/>
        </w:rPr>
        <w:t xml:space="preserve"> правовы</w:t>
      </w:r>
      <w:r w:rsidR="00486395" w:rsidRPr="00EE2F9E">
        <w:rPr>
          <w:rFonts w:ascii="Times New Roman" w:hAnsi="Times New Roman" w:cs="Times New Roman"/>
          <w:sz w:val="26"/>
          <w:szCs w:val="26"/>
        </w:rPr>
        <w:t>х</w:t>
      </w:r>
      <w:r w:rsidRPr="00EE2F9E">
        <w:rPr>
          <w:rFonts w:ascii="Times New Roman" w:hAnsi="Times New Roman" w:cs="Times New Roman"/>
          <w:sz w:val="26"/>
          <w:szCs w:val="26"/>
        </w:rPr>
        <w:t xml:space="preserve"> акт</w:t>
      </w:r>
      <w:r w:rsidR="00486395" w:rsidRPr="00EE2F9E">
        <w:rPr>
          <w:rFonts w:ascii="Times New Roman" w:hAnsi="Times New Roman" w:cs="Times New Roman"/>
          <w:sz w:val="26"/>
          <w:szCs w:val="26"/>
        </w:rPr>
        <w:t>ов</w:t>
      </w:r>
      <w:r w:rsidRPr="00EE2F9E">
        <w:rPr>
          <w:rFonts w:ascii="Times New Roman" w:hAnsi="Times New Roman" w:cs="Times New Roman"/>
          <w:sz w:val="26"/>
          <w:szCs w:val="26"/>
        </w:rPr>
        <w:t>, регулирующи</w:t>
      </w:r>
      <w:r w:rsidR="00486395" w:rsidRPr="00EE2F9E">
        <w:rPr>
          <w:rFonts w:ascii="Times New Roman" w:hAnsi="Times New Roman" w:cs="Times New Roman"/>
          <w:sz w:val="26"/>
          <w:szCs w:val="26"/>
        </w:rPr>
        <w:t>х</w:t>
      </w:r>
      <w:r w:rsidRPr="00EE2F9E">
        <w:rPr>
          <w:rFonts w:ascii="Times New Roman" w:hAnsi="Times New Roman" w:cs="Times New Roman"/>
          <w:sz w:val="26"/>
          <w:szCs w:val="26"/>
        </w:rPr>
        <w:t xml:space="preserve"> бюджетные правоотношения,</w:t>
      </w:r>
    </w:p>
    <w:p w:rsidR="00692B05" w:rsidRPr="00EE2F9E" w:rsidRDefault="0048639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обеспечение соблюдения</w:t>
      </w:r>
      <w:r w:rsidR="00692B05" w:rsidRPr="00EE2F9E">
        <w:rPr>
          <w:rFonts w:ascii="Times New Roman" w:hAnsi="Times New Roman" w:cs="Times New Roman"/>
          <w:sz w:val="26"/>
          <w:szCs w:val="26"/>
        </w:rPr>
        <w:t xml:space="preserve"> порядка составления и исполнения бюджет</w:t>
      </w:r>
      <w:r w:rsidR="001442B6" w:rsidRPr="00EE2F9E">
        <w:rPr>
          <w:rFonts w:ascii="Times New Roman" w:hAnsi="Times New Roman" w:cs="Times New Roman"/>
          <w:sz w:val="26"/>
          <w:szCs w:val="26"/>
        </w:rPr>
        <w:t>ной</w:t>
      </w:r>
      <w:r w:rsidRPr="00EE2F9E">
        <w:rPr>
          <w:rFonts w:ascii="Times New Roman" w:hAnsi="Times New Roman" w:cs="Times New Roman"/>
          <w:sz w:val="26"/>
          <w:szCs w:val="26"/>
        </w:rPr>
        <w:t xml:space="preserve"> </w:t>
      </w:r>
      <w:r w:rsidR="001442B6" w:rsidRPr="00EE2F9E">
        <w:rPr>
          <w:rFonts w:ascii="Times New Roman" w:hAnsi="Times New Roman" w:cs="Times New Roman"/>
          <w:sz w:val="26"/>
          <w:szCs w:val="26"/>
        </w:rPr>
        <w:t>сметы</w:t>
      </w:r>
      <w:r w:rsidRPr="00EE2F9E">
        <w:rPr>
          <w:rFonts w:ascii="Times New Roman" w:hAnsi="Times New Roman" w:cs="Times New Roman"/>
          <w:sz w:val="26"/>
          <w:szCs w:val="26"/>
        </w:rPr>
        <w:t>,</w:t>
      </w:r>
    </w:p>
    <w:p w:rsidR="00486395" w:rsidRPr="00EE2F9E" w:rsidRDefault="0048639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обеспечение соблюдения правил ведения бюджетного учета и формирования достоверной бюджетной отчетности, </w:t>
      </w:r>
    </w:p>
    <w:p w:rsidR="00C60507" w:rsidRPr="00EE2F9E" w:rsidRDefault="00C60507"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обеспечение соблюдения законодательства Российской Федерации в сфере закупок,</w:t>
      </w:r>
    </w:p>
    <w:p w:rsidR="00486395" w:rsidRPr="00EE2F9E" w:rsidRDefault="0048639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обеспечение сохранности и эффективного использования активов,</w:t>
      </w:r>
    </w:p>
    <w:p w:rsidR="00692B05" w:rsidRPr="00EE2F9E" w:rsidRDefault="0048639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w:t>
      </w:r>
      <w:r w:rsidR="007C3C55" w:rsidRPr="00EE2F9E">
        <w:rPr>
          <w:rFonts w:ascii="Times New Roman" w:hAnsi="Times New Roman" w:cs="Times New Roman"/>
          <w:sz w:val="26"/>
          <w:szCs w:val="26"/>
        </w:rPr>
        <w:t xml:space="preserve">повышение </w:t>
      </w:r>
      <w:r w:rsidRPr="00EE2F9E">
        <w:rPr>
          <w:rFonts w:ascii="Times New Roman" w:hAnsi="Times New Roman" w:cs="Times New Roman"/>
          <w:sz w:val="26"/>
          <w:szCs w:val="26"/>
        </w:rPr>
        <w:t>эффективности</w:t>
      </w:r>
      <w:r w:rsidR="007C3C55" w:rsidRPr="00EE2F9E">
        <w:rPr>
          <w:rFonts w:ascii="Times New Roman" w:hAnsi="Times New Roman" w:cs="Times New Roman"/>
          <w:sz w:val="26"/>
          <w:szCs w:val="26"/>
        </w:rPr>
        <w:t xml:space="preserve"> </w:t>
      </w:r>
      <w:r w:rsidR="002F1146" w:rsidRPr="00EE2F9E">
        <w:rPr>
          <w:rFonts w:ascii="Times New Roman" w:hAnsi="Times New Roman" w:cs="Times New Roman"/>
          <w:sz w:val="26"/>
          <w:szCs w:val="26"/>
        </w:rPr>
        <w:t>финансово-хозяйственной деятельности.</w:t>
      </w:r>
    </w:p>
    <w:p w:rsidR="002F1146" w:rsidRPr="00EE2F9E" w:rsidRDefault="002F1146" w:rsidP="00BA023E">
      <w:pPr>
        <w:pStyle w:val="a5"/>
        <w:spacing w:after="0" w:line="240" w:lineRule="auto"/>
        <w:ind w:left="0" w:firstLine="709"/>
        <w:jc w:val="both"/>
        <w:rPr>
          <w:rFonts w:ascii="Times New Roman" w:hAnsi="Times New Roman" w:cs="Times New Roman"/>
          <w:sz w:val="26"/>
          <w:szCs w:val="26"/>
        </w:rPr>
      </w:pPr>
    </w:p>
    <w:p w:rsidR="001A4140" w:rsidRPr="00EE2F9E" w:rsidRDefault="002F1146" w:rsidP="00BA023E">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1.3</w:t>
      </w:r>
      <w:r w:rsidR="009E7A60" w:rsidRPr="00EE2F9E">
        <w:rPr>
          <w:rFonts w:ascii="Times New Roman" w:hAnsi="Times New Roman" w:cs="Times New Roman"/>
          <w:sz w:val="26"/>
          <w:szCs w:val="26"/>
        </w:rPr>
        <w:t>.</w:t>
      </w:r>
      <w:r w:rsidRPr="00EE2F9E">
        <w:rPr>
          <w:rFonts w:ascii="Times New Roman" w:hAnsi="Times New Roman" w:cs="Times New Roman"/>
          <w:sz w:val="26"/>
          <w:szCs w:val="26"/>
        </w:rPr>
        <w:t xml:space="preserve"> В рамках достижения основных целей </w:t>
      </w:r>
      <w:r w:rsidR="00C37F81" w:rsidRPr="00EE2F9E">
        <w:rPr>
          <w:rFonts w:ascii="Times New Roman" w:hAnsi="Times New Roman" w:cs="Times New Roman"/>
          <w:sz w:val="26"/>
          <w:szCs w:val="26"/>
        </w:rPr>
        <w:t xml:space="preserve">внутренний </w:t>
      </w:r>
      <w:r w:rsidRPr="00EE2F9E">
        <w:rPr>
          <w:rFonts w:ascii="Times New Roman" w:hAnsi="Times New Roman" w:cs="Times New Roman"/>
          <w:sz w:val="26"/>
          <w:szCs w:val="26"/>
        </w:rPr>
        <w:t xml:space="preserve">финансовый контроль </w:t>
      </w:r>
      <w:r w:rsidR="00C60507" w:rsidRPr="00EE2F9E">
        <w:rPr>
          <w:rFonts w:ascii="Times New Roman" w:hAnsi="Times New Roman" w:cs="Times New Roman"/>
          <w:sz w:val="26"/>
          <w:szCs w:val="26"/>
        </w:rPr>
        <w:t xml:space="preserve">в </w:t>
      </w:r>
      <w:r w:rsidR="00E250D8" w:rsidRPr="00EE2F9E">
        <w:rPr>
          <w:rFonts w:ascii="Times New Roman" w:hAnsi="Times New Roman" w:cs="Times New Roman"/>
          <w:sz w:val="26"/>
          <w:szCs w:val="26"/>
        </w:rPr>
        <w:t>контрольно-счетной комиссии</w:t>
      </w:r>
      <w:r w:rsidR="00C60507" w:rsidRPr="00EE2F9E">
        <w:rPr>
          <w:rFonts w:ascii="Times New Roman" w:hAnsi="Times New Roman" w:cs="Times New Roman"/>
          <w:sz w:val="26"/>
          <w:szCs w:val="26"/>
        </w:rPr>
        <w:t xml:space="preserve"> </w:t>
      </w:r>
      <w:r w:rsidRPr="00EE2F9E">
        <w:rPr>
          <w:rFonts w:ascii="Times New Roman" w:hAnsi="Times New Roman" w:cs="Times New Roman"/>
          <w:sz w:val="26"/>
          <w:szCs w:val="26"/>
        </w:rPr>
        <w:t>направлен на решение следующего комплекса задач:</w:t>
      </w:r>
    </w:p>
    <w:p w:rsidR="002F1146" w:rsidRPr="00EE2F9E" w:rsidRDefault="00C37F81" w:rsidP="00BA023E">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а</w:t>
      </w:r>
      <w:r w:rsidR="002F1146" w:rsidRPr="00EE2F9E">
        <w:rPr>
          <w:rFonts w:ascii="Times New Roman" w:hAnsi="Times New Roman" w:cs="Times New Roman"/>
          <w:sz w:val="26"/>
          <w:szCs w:val="26"/>
        </w:rPr>
        <w:t>) контроль соблюдения бюджетного, налогового законодательства Росси</w:t>
      </w:r>
      <w:r w:rsidRPr="00EE2F9E">
        <w:rPr>
          <w:rFonts w:ascii="Times New Roman" w:hAnsi="Times New Roman" w:cs="Times New Roman"/>
          <w:sz w:val="26"/>
          <w:szCs w:val="26"/>
        </w:rPr>
        <w:t>й</w:t>
      </w:r>
      <w:r w:rsidR="00A20F88" w:rsidRPr="00EE2F9E">
        <w:rPr>
          <w:rFonts w:ascii="Times New Roman" w:hAnsi="Times New Roman" w:cs="Times New Roman"/>
          <w:sz w:val="26"/>
          <w:szCs w:val="26"/>
        </w:rPr>
        <w:t>с</w:t>
      </w:r>
      <w:r w:rsidR="002F1146" w:rsidRPr="00EE2F9E">
        <w:rPr>
          <w:rFonts w:ascii="Times New Roman" w:hAnsi="Times New Roman" w:cs="Times New Roman"/>
          <w:sz w:val="26"/>
          <w:szCs w:val="26"/>
        </w:rPr>
        <w:t>кой Федерации</w:t>
      </w:r>
      <w:r w:rsidRPr="00EE2F9E">
        <w:rPr>
          <w:rFonts w:ascii="Times New Roman" w:hAnsi="Times New Roman" w:cs="Times New Roman"/>
          <w:sz w:val="26"/>
          <w:szCs w:val="26"/>
        </w:rPr>
        <w:t>, иных нормативных правовых актов, регулирующих бюджетные правоотношения;</w:t>
      </w:r>
    </w:p>
    <w:p w:rsidR="00C37F81" w:rsidRPr="00EE2F9E" w:rsidRDefault="00C37F81" w:rsidP="00BA023E">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lastRenderedPageBreak/>
        <w:t>б) соблюдение бюджетной дисциплины;</w:t>
      </w:r>
    </w:p>
    <w:p w:rsidR="00C37F81" w:rsidRPr="00EE2F9E" w:rsidRDefault="00C37F81" w:rsidP="00BA023E">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в) ведение бюджетного учета в соответствии с требованиями действующих нормативных правовых актов;</w:t>
      </w:r>
    </w:p>
    <w:p w:rsidR="00C37F81" w:rsidRPr="00EE2F9E" w:rsidRDefault="00C37F81" w:rsidP="00BA023E">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г) подтверждение достоверности бюджетной отчетности;</w:t>
      </w:r>
    </w:p>
    <w:p w:rsidR="00C37F81" w:rsidRPr="00EE2F9E" w:rsidRDefault="00C37F81" w:rsidP="00BA023E">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д) оценку эффективности использования бюджетных ассигнований и имущества;</w:t>
      </w:r>
    </w:p>
    <w:p w:rsidR="00C37F81" w:rsidRPr="00EE2F9E" w:rsidRDefault="00C37F81" w:rsidP="00BA023E">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е) выявление рез</w:t>
      </w:r>
      <w:r w:rsidR="00C60507" w:rsidRPr="00EE2F9E">
        <w:rPr>
          <w:rFonts w:ascii="Times New Roman" w:hAnsi="Times New Roman" w:cs="Times New Roman"/>
          <w:sz w:val="26"/>
          <w:szCs w:val="26"/>
        </w:rPr>
        <w:t>е</w:t>
      </w:r>
      <w:r w:rsidRPr="00EE2F9E">
        <w:rPr>
          <w:rFonts w:ascii="Times New Roman" w:hAnsi="Times New Roman" w:cs="Times New Roman"/>
          <w:sz w:val="26"/>
          <w:szCs w:val="26"/>
        </w:rPr>
        <w:t>рвов повышения эффективности использования бюджетных средств и имущества.</w:t>
      </w:r>
    </w:p>
    <w:p w:rsidR="00A20F88" w:rsidRPr="00EE2F9E" w:rsidRDefault="00A20F88" w:rsidP="00BA023E">
      <w:pPr>
        <w:pStyle w:val="a5"/>
        <w:spacing w:after="0" w:line="240" w:lineRule="auto"/>
        <w:ind w:left="0" w:firstLine="709"/>
        <w:jc w:val="both"/>
        <w:rPr>
          <w:rFonts w:ascii="Times New Roman" w:hAnsi="Times New Roman" w:cs="Times New Roman"/>
          <w:sz w:val="26"/>
          <w:szCs w:val="26"/>
        </w:rPr>
      </w:pPr>
    </w:p>
    <w:p w:rsidR="005844A5" w:rsidRPr="00EE2F9E" w:rsidRDefault="009E7A60"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1.</w:t>
      </w:r>
      <w:r w:rsidR="00C60507" w:rsidRPr="00EE2F9E">
        <w:rPr>
          <w:rFonts w:ascii="Times New Roman" w:hAnsi="Times New Roman" w:cs="Times New Roman"/>
          <w:sz w:val="26"/>
          <w:szCs w:val="26"/>
        </w:rPr>
        <w:t xml:space="preserve">4. </w:t>
      </w:r>
      <w:r w:rsidR="00C37F81" w:rsidRPr="00EE2F9E">
        <w:rPr>
          <w:rFonts w:ascii="Times New Roman" w:hAnsi="Times New Roman" w:cs="Times New Roman"/>
          <w:sz w:val="26"/>
          <w:szCs w:val="26"/>
        </w:rPr>
        <w:t xml:space="preserve">Система внутреннего финансового контроля </w:t>
      </w:r>
      <w:r w:rsidR="00C60507" w:rsidRPr="00EE2F9E">
        <w:rPr>
          <w:rFonts w:ascii="Times New Roman" w:hAnsi="Times New Roman" w:cs="Times New Roman"/>
          <w:sz w:val="26"/>
          <w:szCs w:val="26"/>
        </w:rPr>
        <w:t xml:space="preserve">в </w:t>
      </w:r>
      <w:r w:rsidR="00E250D8" w:rsidRPr="00EE2F9E">
        <w:rPr>
          <w:rFonts w:ascii="Times New Roman" w:hAnsi="Times New Roman" w:cs="Times New Roman"/>
          <w:sz w:val="26"/>
          <w:szCs w:val="26"/>
        </w:rPr>
        <w:t>контрольно-счетной комиссии</w:t>
      </w:r>
      <w:r w:rsidR="00C60507" w:rsidRPr="00EE2F9E">
        <w:rPr>
          <w:rFonts w:ascii="Times New Roman" w:hAnsi="Times New Roman" w:cs="Times New Roman"/>
          <w:sz w:val="26"/>
          <w:szCs w:val="26"/>
        </w:rPr>
        <w:t xml:space="preserve"> района </w:t>
      </w:r>
      <w:r w:rsidR="00C37F81" w:rsidRPr="00EE2F9E">
        <w:rPr>
          <w:rFonts w:ascii="Times New Roman" w:hAnsi="Times New Roman" w:cs="Times New Roman"/>
          <w:sz w:val="26"/>
          <w:szCs w:val="26"/>
        </w:rPr>
        <w:t>базируется на п</w:t>
      </w:r>
      <w:r w:rsidR="00996196" w:rsidRPr="00EE2F9E">
        <w:rPr>
          <w:rFonts w:ascii="Times New Roman" w:hAnsi="Times New Roman" w:cs="Times New Roman"/>
          <w:sz w:val="26"/>
          <w:szCs w:val="26"/>
        </w:rPr>
        <w:t>ринципа</w:t>
      </w:r>
      <w:r w:rsidR="00C37F81" w:rsidRPr="00EE2F9E">
        <w:rPr>
          <w:rFonts w:ascii="Times New Roman" w:hAnsi="Times New Roman" w:cs="Times New Roman"/>
          <w:sz w:val="26"/>
          <w:szCs w:val="26"/>
        </w:rPr>
        <w:t>х</w:t>
      </w:r>
      <w:r w:rsidR="005844A5" w:rsidRPr="00EE2F9E">
        <w:rPr>
          <w:rFonts w:ascii="Times New Roman" w:hAnsi="Times New Roman" w:cs="Times New Roman"/>
          <w:sz w:val="26"/>
          <w:szCs w:val="26"/>
        </w:rPr>
        <w:t>:</w:t>
      </w:r>
    </w:p>
    <w:p w:rsidR="005844A5" w:rsidRPr="00EE2F9E" w:rsidRDefault="005844A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а) законности – строгом соблюдении действующего законодательства при реализации полномочий субъектами внутреннего финансового кон</w:t>
      </w:r>
      <w:r w:rsidR="00A20F88" w:rsidRPr="00EE2F9E">
        <w:rPr>
          <w:rFonts w:ascii="Times New Roman" w:hAnsi="Times New Roman" w:cs="Times New Roman"/>
          <w:sz w:val="26"/>
          <w:szCs w:val="26"/>
        </w:rPr>
        <w:t>т</w:t>
      </w:r>
      <w:r w:rsidRPr="00EE2F9E">
        <w:rPr>
          <w:rFonts w:ascii="Times New Roman" w:hAnsi="Times New Roman" w:cs="Times New Roman"/>
          <w:sz w:val="26"/>
          <w:szCs w:val="26"/>
        </w:rPr>
        <w:t>роля.</w:t>
      </w:r>
    </w:p>
    <w:p w:rsidR="005844A5" w:rsidRPr="00EE2F9E" w:rsidRDefault="005844A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б) системности – единстве и четком разграничении полномочий между всеми субъектами финансового контроля.</w:t>
      </w:r>
    </w:p>
    <w:p w:rsidR="005844A5" w:rsidRPr="00EE2F9E" w:rsidRDefault="005844A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в) объективности – обоснованности выводов и предложений по результатам контрольных мероприятий, подкрепленных доказа</w:t>
      </w:r>
      <w:r w:rsidR="00A20F88" w:rsidRPr="00EE2F9E">
        <w:rPr>
          <w:rFonts w:ascii="Times New Roman" w:hAnsi="Times New Roman" w:cs="Times New Roman"/>
          <w:sz w:val="26"/>
          <w:szCs w:val="26"/>
        </w:rPr>
        <w:t>те</w:t>
      </w:r>
      <w:r w:rsidRPr="00EE2F9E">
        <w:rPr>
          <w:rFonts w:ascii="Times New Roman" w:hAnsi="Times New Roman" w:cs="Times New Roman"/>
          <w:sz w:val="26"/>
          <w:szCs w:val="26"/>
        </w:rPr>
        <w:t>льствами.</w:t>
      </w:r>
    </w:p>
    <w:p w:rsidR="005844A5" w:rsidRPr="00EE2F9E" w:rsidRDefault="005844A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г) независимости</w:t>
      </w:r>
      <w:r w:rsidR="00575BD9" w:rsidRPr="00EE2F9E">
        <w:rPr>
          <w:rFonts w:ascii="Times New Roman" w:hAnsi="Times New Roman" w:cs="Times New Roman"/>
          <w:sz w:val="26"/>
          <w:szCs w:val="26"/>
        </w:rPr>
        <w:t xml:space="preserve"> – организационной независимости субъектов внутреннего финансово</w:t>
      </w:r>
      <w:r w:rsidR="0001761E" w:rsidRPr="00EE2F9E">
        <w:rPr>
          <w:rFonts w:ascii="Times New Roman" w:hAnsi="Times New Roman" w:cs="Times New Roman"/>
          <w:sz w:val="26"/>
          <w:szCs w:val="26"/>
        </w:rPr>
        <w:t>го</w:t>
      </w:r>
      <w:r w:rsidR="00575BD9" w:rsidRPr="00EE2F9E">
        <w:rPr>
          <w:rFonts w:ascii="Times New Roman" w:hAnsi="Times New Roman" w:cs="Times New Roman"/>
          <w:sz w:val="26"/>
          <w:szCs w:val="26"/>
        </w:rPr>
        <w:t xml:space="preserve"> контроля от контролируемых объектов.</w:t>
      </w:r>
    </w:p>
    <w:p w:rsidR="00575BD9" w:rsidRPr="00EE2F9E" w:rsidRDefault="00575BD9"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д) ответственности – обоснованности выбора форм и методов проведения контрольных мероприятий.</w:t>
      </w:r>
    </w:p>
    <w:p w:rsidR="00DA7708" w:rsidRPr="00EE2F9E" w:rsidRDefault="00575BD9"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е) прозрачности – создании антикоррупционных механизмов финансово-хозяйственной деятельности.</w:t>
      </w:r>
    </w:p>
    <w:p w:rsidR="00863F49" w:rsidRPr="00EE2F9E" w:rsidRDefault="00863F49" w:rsidP="00BA023E">
      <w:pPr>
        <w:pStyle w:val="a5"/>
        <w:spacing w:after="0" w:line="240" w:lineRule="auto"/>
        <w:ind w:left="0" w:firstLine="709"/>
        <w:jc w:val="both"/>
        <w:rPr>
          <w:rFonts w:ascii="Times New Roman" w:hAnsi="Times New Roman" w:cs="Times New Roman"/>
          <w:sz w:val="26"/>
          <w:szCs w:val="26"/>
        </w:rPr>
      </w:pPr>
    </w:p>
    <w:p w:rsidR="00E87E86" w:rsidRPr="00EE2F9E" w:rsidRDefault="00863F49" w:rsidP="00BA023E">
      <w:pPr>
        <w:pStyle w:val="a5"/>
        <w:spacing w:after="0" w:line="240" w:lineRule="auto"/>
        <w:ind w:left="0" w:firstLine="709"/>
        <w:jc w:val="center"/>
        <w:rPr>
          <w:rFonts w:ascii="Times New Roman" w:hAnsi="Times New Roman" w:cs="Times New Roman"/>
          <w:b/>
          <w:sz w:val="26"/>
          <w:szCs w:val="26"/>
        </w:rPr>
      </w:pPr>
      <w:r w:rsidRPr="00EE2F9E">
        <w:rPr>
          <w:rFonts w:ascii="Times New Roman" w:hAnsi="Times New Roman" w:cs="Times New Roman"/>
          <w:b/>
          <w:sz w:val="26"/>
          <w:szCs w:val="26"/>
        </w:rPr>
        <w:t>2. Организация внутреннего финансового контроля</w:t>
      </w:r>
    </w:p>
    <w:p w:rsidR="00863F49" w:rsidRPr="00EE2F9E" w:rsidRDefault="00863F49" w:rsidP="00BA023E">
      <w:pPr>
        <w:pStyle w:val="a5"/>
        <w:spacing w:after="0" w:line="240" w:lineRule="auto"/>
        <w:ind w:left="0" w:firstLine="709"/>
        <w:jc w:val="both"/>
        <w:rPr>
          <w:rFonts w:ascii="Times New Roman" w:hAnsi="Times New Roman" w:cs="Times New Roman"/>
          <w:sz w:val="26"/>
          <w:szCs w:val="26"/>
        </w:rPr>
      </w:pPr>
    </w:p>
    <w:p w:rsidR="0001761E" w:rsidRPr="00EE2F9E" w:rsidRDefault="00863F49"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2.1</w:t>
      </w:r>
      <w:r w:rsidR="00D73FCB" w:rsidRPr="00EE2F9E">
        <w:rPr>
          <w:rFonts w:ascii="Times New Roman" w:hAnsi="Times New Roman" w:cs="Times New Roman"/>
          <w:sz w:val="26"/>
          <w:szCs w:val="26"/>
        </w:rPr>
        <w:t xml:space="preserve">. Внутренний финансовый контроль </w:t>
      </w:r>
      <w:r w:rsidR="00C60507" w:rsidRPr="00EE2F9E">
        <w:rPr>
          <w:rFonts w:ascii="Times New Roman" w:hAnsi="Times New Roman" w:cs="Times New Roman"/>
          <w:sz w:val="26"/>
          <w:szCs w:val="26"/>
        </w:rPr>
        <w:t xml:space="preserve">в </w:t>
      </w:r>
      <w:r w:rsidR="00E250D8" w:rsidRPr="00EE2F9E">
        <w:rPr>
          <w:rFonts w:ascii="Times New Roman" w:hAnsi="Times New Roman" w:cs="Times New Roman"/>
          <w:sz w:val="26"/>
          <w:szCs w:val="26"/>
        </w:rPr>
        <w:t>контрольно-счетной комиссии</w:t>
      </w:r>
      <w:r w:rsidR="00C60507" w:rsidRPr="00EE2F9E">
        <w:rPr>
          <w:rFonts w:ascii="Times New Roman" w:hAnsi="Times New Roman" w:cs="Times New Roman"/>
          <w:sz w:val="26"/>
          <w:szCs w:val="26"/>
        </w:rPr>
        <w:t xml:space="preserve"> района </w:t>
      </w:r>
      <w:r w:rsidR="00D73FCB" w:rsidRPr="00EE2F9E">
        <w:rPr>
          <w:rFonts w:ascii="Times New Roman" w:hAnsi="Times New Roman" w:cs="Times New Roman"/>
          <w:sz w:val="26"/>
          <w:szCs w:val="26"/>
        </w:rPr>
        <w:t>осуществляется в отношении следующих внутренних бюджетных процедур:</w:t>
      </w:r>
    </w:p>
    <w:p w:rsidR="00D73FCB" w:rsidRPr="00EE2F9E" w:rsidRDefault="00D73FCB"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составление и представление </w:t>
      </w:r>
      <w:r w:rsidR="00E87E86" w:rsidRPr="00EE2F9E">
        <w:rPr>
          <w:rFonts w:ascii="Times New Roman" w:hAnsi="Times New Roman" w:cs="Times New Roman"/>
          <w:sz w:val="26"/>
          <w:szCs w:val="26"/>
        </w:rPr>
        <w:t xml:space="preserve">бюджетной </w:t>
      </w:r>
      <w:r w:rsidRPr="00EE2F9E">
        <w:rPr>
          <w:rFonts w:ascii="Times New Roman" w:hAnsi="Times New Roman" w:cs="Times New Roman"/>
          <w:sz w:val="26"/>
          <w:szCs w:val="26"/>
        </w:rPr>
        <w:t xml:space="preserve">сметы </w:t>
      </w:r>
      <w:r w:rsidR="00E250D8" w:rsidRPr="00EE2F9E">
        <w:rPr>
          <w:rFonts w:ascii="Times New Roman" w:hAnsi="Times New Roman" w:cs="Times New Roman"/>
          <w:sz w:val="26"/>
          <w:szCs w:val="26"/>
        </w:rPr>
        <w:t>контрольно-счетной комиссии</w:t>
      </w:r>
      <w:r w:rsidR="00C60507" w:rsidRPr="00EE2F9E">
        <w:rPr>
          <w:rFonts w:ascii="Times New Roman" w:hAnsi="Times New Roman" w:cs="Times New Roman"/>
          <w:sz w:val="26"/>
          <w:szCs w:val="26"/>
        </w:rPr>
        <w:t xml:space="preserve"> района с </w:t>
      </w:r>
      <w:r w:rsidR="00E87E86" w:rsidRPr="00EE2F9E">
        <w:rPr>
          <w:rFonts w:ascii="Times New Roman" w:hAnsi="Times New Roman" w:cs="Times New Roman"/>
          <w:sz w:val="26"/>
          <w:szCs w:val="26"/>
        </w:rPr>
        <w:t>приложениями</w:t>
      </w:r>
      <w:r w:rsidRPr="00EE2F9E">
        <w:rPr>
          <w:rFonts w:ascii="Times New Roman" w:hAnsi="Times New Roman" w:cs="Times New Roman"/>
          <w:sz w:val="26"/>
          <w:szCs w:val="26"/>
        </w:rPr>
        <w:t xml:space="preserve"> в бюджетный отдел </w:t>
      </w:r>
      <w:r w:rsidR="00E87E86" w:rsidRPr="00EE2F9E">
        <w:rPr>
          <w:rFonts w:ascii="Times New Roman" w:hAnsi="Times New Roman" w:cs="Times New Roman"/>
          <w:sz w:val="26"/>
          <w:szCs w:val="26"/>
        </w:rPr>
        <w:t>у</w:t>
      </w:r>
      <w:r w:rsidRPr="00EE2F9E">
        <w:rPr>
          <w:rFonts w:ascii="Times New Roman" w:hAnsi="Times New Roman" w:cs="Times New Roman"/>
          <w:sz w:val="26"/>
          <w:szCs w:val="26"/>
        </w:rPr>
        <w:t>правления</w:t>
      </w:r>
      <w:r w:rsidR="00E87E86" w:rsidRPr="00EE2F9E">
        <w:rPr>
          <w:rFonts w:ascii="Times New Roman" w:hAnsi="Times New Roman" w:cs="Times New Roman"/>
          <w:sz w:val="26"/>
          <w:szCs w:val="26"/>
        </w:rPr>
        <w:t xml:space="preserve"> финансов администрации Грязинского муниципального района</w:t>
      </w:r>
      <w:r w:rsidRPr="00EE2F9E">
        <w:rPr>
          <w:rFonts w:ascii="Times New Roman" w:hAnsi="Times New Roman" w:cs="Times New Roman"/>
          <w:sz w:val="26"/>
          <w:szCs w:val="26"/>
        </w:rPr>
        <w:t>;</w:t>
      </w:r>
    </w:p>
    <w:p w:rsidR="00D73FCB" w:rsidRPr="00EE2F9E" w:rsidRDefault="00D73FCB"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осуществление </w:t>
      </w:r>
      <w:r w:rsidR="00E87E86" w:rsidRPr="00EE2F9E">
        <w:rPr>
          <w:rFonts w:ascii="Times New Roman" w:hAnsi="Times New Roman" w:cs="Times New Roman"/>
          <w:sz w:val="26"/>
          <w:szCs w:val="26"/>
        </w:rPr>
        <w:t xml:space="preserve">полномочий администратора доходов по </w:t>
      </w:r>
      <w:r w:rsidRPr="00EE2F9E">
        <w:rPr>
          <w:rFonts w:ascii="Times New Roman" w:hAnsi="Times New Roman" w:cs="Times New Roman"/>
          <w:sz w:val="26"/>
          <w:szCs w:val="26"/>
        </w:rPr>
        <w:t>начислени</w:t>
      </w:r>
      <w:r w:rsidR="00E87E86" w:rsidRPr="00EE2F9E">
        <w:rPr>
          <w:rFonts w:ascii="Times New Roman" w:hAnsi="Times New Roman" w:cs="Times New Roman"/>
          <w:sz w:val="26"/>
          <w:szCs w:val="26"/>
        </w:rPr>
        <w:t>ю</w:t>
      </w:r>
      <w:r w:rsidRPr="00EE2F9E">
        <w:rPr>
          <w:rFonts w:ascii="Times New Roman" w:hAnsi="Times New Roman" w:cs="Times New Roman"/>
          <w:sz w:val="26"/>
          <w:szCs w:val="26"/>
        </w:rPr>
        <w:t>, учет</w:t>
      </w:r>
      <w:r w:rsidR="00E87E86" w:rsidRPr="00EE2F9E">
        <w:rPr>
          <w:rFonts w:ascii="Times New Roman" w:hAnsi="Times New Roman" w:cs="Times New Roman"/>
          <w:sz w:val="26"/>
          <w:szCs w:val="26"/>
        </w:rPr>
        <w:t>у</w:t>
      </w:r>
      <w:r w:rsidRPr="00EE2F9E">
        <w:rPr>
          <w:rFonts w:ascii="Times New Roman" w:hAnsi="Times New Roman" w:cs="Times New Roman"/>
          <w:sz w:val="26"/>
          <w:szCs w:val="26"/>
        </w:rPr>
        <w:t xml:space="preserve"> и контрол</w:t>
      </w:r>
      <w:r w:rsidR="00E87E86" w:rsidRPr="00EE2F9E">
        <w:rPr>
          <w:rFonts w:ascii="Times New Roman" w:hAnsi="Times New Roman" w:cs="Times New Roman"/>
          <w:sz w:val="26"/>
          <w:szCs w:val="26"/>
        </w:rPr>
        <w:t>ю</w:t>
      </w:r>
      <w:r w:rsidRPr="00EE2F9E">
        <w:rPr>
          <w:rFonts w:ascii="Times New Roman" w:hAnsi="Times New Roman" w:cs="Times New Roman"/>
          <w:sz w:val="26"/>
          <w:szCs w:val="26"/>
        </w:rPr>
        <w:t xml:space="preserve"> за правильностью исчисления, полнотой и своевременностью осуществления </w:t>
      </w:r>
      <w:r w:rsidR="00A20F88" w:rsidRPr="00EE2F9E">
        <w:rPr>
          <w:rFonts w:ascii="Times New Roman" w:hAnsi="Times New Roman" w:cs="Times New Roman"/>
          <w:sz w:val="26"/>
          <w:szCs w:val="26"/>
        </w:rPr>
        <w:t>платежей в</w:t>
      </w:r>
      <w:r w:rsidRPr="00EE2F9E">
        <w:rPr>
          <w:rFonts w:ascii="Times New Roman" w:hAnsi="Times New Roman" w:cs="Times New Roman"/>
          <w:sz w:val="26"/>
          <w:szCs w:val="26"/>
        </w:rPr>
        <w:t xml:space="preserve"> </w:t>
      </w:r>
      <w:r w:rsidR="00E87E86" w:rsidRPr="00EE2F9E">
        <w:rPr>
          <w:rFonts w:ascii="Times New Roman" w:hAnsi="Times New Roman" w:cs="Times New Roman"/>
          <w:sz w:val="26"/>
          <w:szCs w:val="26"/>
        </w:rPr>
        <w:t>бюджет Грязинского муниципального района</w:t>
      </w:r>
      <w:r w:rsidRPr="00EE2F9E">
        <w:rPr>
          <w:rFonts w:ascii="Times New Roman" w:hAnsi="Times New Roman" w:cs="Times New Roman"/>
          <w:sz w:val="26"/>
          <w:szCs w:val="26"/>
        </w:rPr>
        <w:t>;</w:t>
      </w:r>
    </w:p>
    <w:p w:rsidR="00D73FCB" w:rsidRPr="00EE2F9E" w:rsidRDefault="00D73FCB"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принятие решений о возврате излишне уплаченных платежей в бюджет</w:t>
      </w:r>
      <w:r w:rsidR="00E87E86" w:rsidRPr="00EE2F9E">
        <w:rPr>
          <w:rFonts w:ascii="Times New Roman" w:hAnsi="Times New Roman" w:cs="Times New Roman"/>
          <w:sz w:val="26"/>
          <w:szCs w:val="26"/>
        </w:rPr>
        <w:t xml:space="preserve"> Грязинского муниципального района</w:t>
      </w:r>
      <w:r w:rsidRPr="00EE2F9E">
        <w:rPr>
          <w:rFonts w:ascii="Times New Roman" w:hAnsi="Times New Roman" w:cs="Times New Roman"/>
          <w:sz w:val="26"/>
          <w:szCs w:val="26"/>
        </w:rPr>
        <w:t>;</w:t>
      </w:r>
    </w:p>
    <w:p w:rsidR="00D73FCB" w:rsidRPr="00EE2F9E" w:rsidRDefault="00D73FCB"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принятие решений </w:t>
      </w:r>
      <w:r w:rsidR="00E87E86" w:rsidRPr="00EE2F9E">
        <w:rPr>
          <w:rFonts w:ascii="Times New Roman" w:hAnsi="Times New Roman" w:cs="Times New Roman"/>
          <w:sz w:val="26"/>
          <w:szCs w:val="26"/>
        </w:rPr>
        <w:t>об уточнении платежей, зачисляемых в бюджет Грязинского муниципального района</w:t>
      </w:r>
      <w:r w:rsidRPr="00EE2F9E">
        <w:rPr>
          <w:rFonts w:ascii="Times New Roman" w:hAnsi="Times New Roman" w:cs="Times New Roman"/>
          <w:sz w:val="26"/>
          <w:szCs w:val="26"/>
        </w:rPr>
        <w:t>;</w:t>
      </w:r>
    </w:p>
    <w:p w:rsidR="00863F49" w:rsidRPr="00EE2F9E" w:rsidRDefault="00863F49"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принятие в пределах доведенных лимитов бюджетных обязательств и бюджетных ассигнований бюджетных обязательств;</w:t>
      </w:r>
    </w:p>
    <w:p w:rsidR="00863F49" w:rsidRPr="00EE2F9E" w:rsidRDefault="00D73FCB"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ведение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w:t>
      </w:r>
      <w:r w:rsidR="00863F49" w:rsidRPr="00EE2F9E">
        <w:rPr>
          <w:rFonts w:ascii="Times New Roman" w:hAnsi="Times New Roman" w:cs="Times New Roman"/>
          <w:sz w:val="26"/>
          <w:szCs w:val="26"/>
        </w:rPr>
        <w:t>,</w:t>
      </w:r>
      <w:r w:rsidRPr="00EE2F9E">
        <w:rPr>
          <w:rFonts w:ascii="Times New Roman" w:hAnsi="Times New Roman" w:cs="Times New Roman"/>
          <w:sz w:val="26"/>
          <w:szCs w:val="26"/>
        </w:rPr>
        <w:t xml:space="preserve"> </w:t>
      </w:r>
      <w:r w:rsidR="00863F49" w:rsidRPr="00EE2F9E">
        <w:rPr>
          <w:rFonts w:ascii="Times New Roman" w:hAnsi="Times New Roman" w:cs="Times New Roman"/>
          <w:sz w:val="26"/>
          <w:szCs w:val="26"/>
        </w:rPr>
        <w:t>в</w:t>
      </w:r>
      <w:r w:rsidRPr="00EE2F9E">
        <w:rPr>
          <w:rFonts w:ascii="Times New Roman" w:hAnsi="Times New Roman" w:cs="Times New Roman"/>
          <w:sz w:val="26"/>
          <w:szCs w:val="26"/>
        </w:rPr>
        <w:t xml:space="preserve"> регистрах </w:t>
      </w:r>
      <w:r w:rsidR="00863F49" w:rsidRPr="00EE2F9E">
        <w:rPr>
          <w:rFonts w:ascii="Times New Roman" w:hAnsi="Times New Roman" w:cs="Times New Roman"/>
          <w:sz w:val="26"/>
          <w:szCs w:val="26"/>
        </w:rPr>
        <w:t>бюджетного учета;</w:t>
      </w:r>
    </w:p>
    <w:p w:rsidR="00863F49" w:rsidRPr="00EE2F9E" w:rsidRDefault="00863F49"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w:t>
      </w:r>
      <w:r w:rsidR="00D73FCB" w:rsidRPr="00EE2F9E">
        <w:rPr>
          <w:rFonts w:ascii="Times New Roman" w:hAnsi="Times New Roman" w:cs="Times New Roman"/>
          <w:sz w:val="26"/>
          <w:szCs w:val="26"/>
        </w:rPr>
        <w:t xml:space="preserve"> проведение оценки имущества и обязательств,</w:t>
      </w:r>
    </w:p>
    <w:p w:rsidR="00D73FCB" w:rsidRPr="00EE2F9E" w:rsidRDefault="00863F49"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w:t>
      </w:r>
      <w:r w:rsidR="00D73FCB" w:rsidRPr="00EE2F9E">
        <w:rPr>
          <w:rFonts w:ascii="Times New Roman" w:hAnsi="Times New Roman" w:cs="Times New Roman"/>
          <w:sz w:val="26"/>
          <w:szCs w:val="26"/>
        </w:rPr>
        <w:t xml:space="preserve"> </w:t>
      </w:r>
      <w:r w:rsidRPr="00EE2F9E">
        <w:rPr>
          <w:rFonts w:ascii="Times New Roman" w:hAnsi="Times New Roman" w:cs="Times New Roman"/>
          <w:sz w:val="26"/>
          <w:szCs w:val="26"/>
        </w:rPr>
        <w:t>проведение инвентаризации имущества и обязательств</w:t>
      </w:r>
      <w:r w:rsidR="00D73FCB" w:rsidRPr="00EE2F9E">
        <w:rPr>
          <w:rFonts w:ascii="Times New Roman" w:hAnsi="Times New Roman" w:cs="Times New Roman"/>
          <w:sz w:val="26"/>
          <w:szCs w:val="26"/>
        </w:rPr>
        <w:t>;</w:t>
      </w:r>
    </w:p>
    <w:p w:rsidR="00D73FCB" w:rsidRPr="00EE2F9E" w:rsidRDefault="00D73FCB"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предоставление бюджетной отчетности в управление финансов </w:t>
      </w:r>
      <w:r w:rsidR="00863F49" w:rsidRPr="00EE2F9E">
        <w:rPr>
          <w:rFonts w:ascii="Times New Roman" w:hAnsi="Times New Roman" w:cs="Times New Roman"/>
          <w:sz w:val="26"/>
          <w:szCs w:val="26"/>
        </w:rPr>
        <w:t>администрации Грязинского муниципального района</w:t>
      </w:r>
      <w:r w:rsidRPr="00EE2F9E">
        <w:rPr>
          <w:rFonts w:ascii="Times New Roman" w:hAnsi="Times New Roman" w:cs="Times New Roman"/>
          <w:sz w:val="26"/>
          <w:szCs w:val="26"/>
        </w:rPr>
        <w:t>;</w:t>
      </w:r>
    </w:p>
    <w:p w:rsidR="00863F49" w:rsidRPr="00EE2F9E" w:rsidRDefault="00863F49"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обеспечение соблюдения условий соглашений о предоставлении целевых межбюджетных трансфертов;</w:t>
      </w:r>
    </w:p>
    <w:p w:rsidR="00D73FCB" w:rsidRPr="00EE2F9E" w:rsidRDefault="00D73FCB" w:rsidP="00A20F88">
      <w:pPr>
        <w:spacing w:after="0" w:line="240" w:lineRule="auto"/>
        <w:ind w:firstLine="709"/>
        <w:jc w:val="both"/>
        <w:rPr>
          <w:rFonts w:ascii="Times New Roman" w:hAnsi="Times New Roman" w:cs="Times New Roman"/>
          <w:sz w:val="26"/>
          <w:szCs w:val="26"/>
        </w:rPr>
      </w:pPr>
      <w:r w:rsidRPr="00EE2F9E">
        <w:rPr>
          <w:rFonts w:ascii="Times New Roman" w:hAnsi="Times New Roman" w:cs="Times New Roman"/>
          <w:sz w:val="26"/>
          <w:szCs w:val="26"/>
        </w:rPr>
        <w:t>- исполнение судебных актов</w:t>
      </w:r>
      <w:r w:rsidR="00863F49" w:rsidRPr="00EE2F9E">
        <w:rPr>
          <w:rFonts w:ascii="Times New Roman" w:hAnsi="Times New Roman" w:cs="Times New Roman"/>
          <w:sz w:val="26"/>
          <w:szCs w:val="26"/>
        </w:rPr>
        <w:t xml:space="preserve"> по искам к </w:t>
      </w:r>
      <w:r w:rsidR="00E250D8" w:rsidRPr="00EE2F9E">
        <w:rPr>
          <w:rFonts w:ascii="Times New Roman" w:hAnsi="Times New Roman" w:cs="Times New Roman"/>
          <w:sz w:val="26"/>
          <w:szCs w:val="26"/>
        </w:rPr>
        <w:t>контрольно-счетной комиссии</w:t>
      </w:r>
      <w:r w:rsidRPr="00EE2F9E">
        <w:rPr>
          <w:rFonts w:ascii="Times New Roman" w:hAnsi="Times New Roman" w:cs="Times New Roman"/>
          <w:sz w:val="26"/>
          <w:szCs w:val="26"/>
        </w:rPr>
        <w:t xml:space="preserve"> </w:t>
      </w:r>
      <w:r w:rsidR="00863F49" w:rsidRPr="00EE2F9E">
        <w:rPr>
          <w:rFonts w:ascii="Times New Roman" w:hAnsi="Times New Roman" w:cs="Times New Roman"/>
          <w:sz w:val="26"/>
          <w:szCs w:val="26"/>
        </w:rPr>
        <w:t xml:space="preserve">Грязинского муниципального района. </w:t>
      </w:r>
    </w:p>
    <w:p w:rsidR="00D73FCB" w:rsidRPr="00EE2F9E" w:rsidRDefault="00D73FCB" w:rsidP="00A20F88">
      <w:pPr>
        <w:pStyle w:val="a5"/>
        <w:spacing w:after="0" w:line="240" w:lineRule="auto"/>
        <w:ind w:left="0" w:firstLine="709"/>
        <w:jc w:val="both"/>
        <w:rPr>
          <w:rFonts w:ascii="Times New Roman" w:hAnsi="Times New Roman" w:cs="Times New Roman"/>
          <w:sz w:val="26"/>
          <w:szCs w:val="26"/>
        </w:rPr>
      </w:pPr>
    </w:p>
    <w:p w:rsidR="00DA7708" w:rsidRPr="00EE2F9E" w:rsidRDefault="008F617A"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2.</w:t>
      </w:r>
      <w:r w:rsidR="00863F49" w:rsidRPr="00EE2F9E">
        <w:rPr>
          <w:rFonts w:ascii="Times New Roman" w:hAnsi="Times New Roman" w:cs="Times New Roman"/>
          <w:sz w:val="26"/>
          <w:szCs w:val="26"/>
        </w:rPr>
        <w:t>2.</w:t>
      </w:r>
      <w:r w:rsidR="00DA7708" w:rsidRPr="00EE2F9E">
        <w:rPr>
          <w:rFonts w:ascii="Times New Roman" w:hAnsi="Times New Roman" w:cs="Times New Roman"/>
          <w:sz w:val="26"/>
          <w:szCs w:val="26"/>
        </w:rPr>
        <w:t xml:space="preserve"> Объектами внутреннего финансового контроля являются</w:t>
      </w:r>
      <w:r w:rsidR="00E079CF" w:rsidRPr="00EE2F9E">
        <w:rPr>
          <w:rFonts w:ascii="Times New Roman" w:hAnsi="Times New Roman" w:cs="Times New Roman"/>
          <w:sz w:val="26"/>
          <w:szCs w:val="26"/>
        </w:rPr>
        <w:t xml:space="preserve"> </w:t>
      </w:r>
      <w:r w:rsidR="00863F49" w:rsidRPr="00EE2F9E">
        <w:rPr>
          <w:rFonts w:ascii="Times New Roman" w:hAnsi="Times New Roman" w:cs="Times New Roman"/>
          <w:sz w:val="26"/>
          <w:szCs w:val="26"/>
        </w:rPr>
        <w:t xml:space="preserve">структурные подразделения </w:t>
      </w:r>
      <w:r w:rsidR="007B0BB9" w:rsidRPr="00EE2F9E">
        <w:rPr>
          <w:rFonts w:ascii="Times New Roman" w:hAnsi="Times New Roman" w:cs="Times New Roman"/>
          <w:sz w:val="26"/>
          <w:szCs w:val="26"/>
        </w:rPr>
        <w:t>контрольно-счетной комиссии</w:t>
      </w:r>
      <w:r w:rsidR="00863D63" w:rsidRPr="00EE2F9E">
        <w:rPr>
          <w:rFonts w:ascii="Times New Roman" w:hAnsi="Times New Roman" w:cs="Times New Roman"/>
          <w:sz w:val="26"/>
          <w:szCs w:val="26"/>
        </w:rPr>
        <w:t>.</w:t>
      </w:r>
    </w:p>
    <w:p w:rsidR="00863D63" w:rsidRPr="00EE2F9E" w:rsidRDefault="00863D63" w:rsidP="00A20F88">
      <w:pPr>
        <w:pStyle w:val="a5"/>
        <w:spacing w:after="0" w:line="240" w:lineRule="auto"/>
        <w:ind w:left="0" w:firstLine="709"/>
        <w:jc w:val="both"/>
        <w:rPr>
          <w:rFonts w:ascii="Times New Roman" w:hAnsi="Times New Roman" w:cs="Times New Roman"/>
          <w:sz w:val="26"/>
          <w:szCs w:val="26"/>
        </w:rPr>
      </w:pPr>
    </w:p>
    <w:p w:rsidR="00C60507" w:rsidRPr="00EE2F9E" w:rsidRDefault="00C60507" w:rsidP="00A20F88">
      <w:pPr>
        <w:pStyle w:val="a5"/>
        <w:spacing w:after="0" w:line="240" w:lineRule="auto"/>
        <w:ind w:left="0" w:firstLine="709"/>
        <w:jc w:val="both"/>
        <w:rPr>
          <w:rFonts w:ascii="Times New Roman" w:hAnsi="Times New Roman" w:cs="Times New Roman"/>
          <w:sz w:val="26"/>
          <w:szCs w:val="26"/>
        </w:rPr>
      </w:pPr>
    </w:p>
    <w:p w:rsidR="00C60507" w:rsidRPr="00EE2F9E" w:rsidRDefault="00C60507"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2.3.  Субъектами внутреннего финансового контроля являются:</w:t>
      </w:r>
    </w:p>
    <w:p w:rsidR="00787A01" w:rsidRPr="00EE2F9E" w:rsidRDefault="00C60507"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w:t>
      </w:r>
      <w:r w:rsidR="007B0BB9" w:rsidRPr="00EE2F9E">
        <w:rPr>
          <w:rFonts w:ascii="Times New Roman" w:hAnsi="Times New Roman" w:cs="Times New Roman"/>
          <w:sz w:val="26"/>
          <w:szCs w:val="26"/>
        </w:rPr>
        <w:t>председатель контрольно-счетной комиссии</w:t>
      </w:r>
      <w:r w:rsidRPr="00EE2F9E">
        <w:rPr>
          <w:rFonts w:ascii="Times New Roman" w:hAnsi="Times New Roman" w:cs="Times New Roman"/>
          <w:sz w:val="26"/>
          <w:szCs w:val="26"/>
        </w:rPr>
        <w:t>,</w:t>
      </w:r>
    </w:p>
    <w:p w:rsidR="00C60507" w:rsidRPr="00EE2F9E" w:rsidRDefault="00C60507"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должностные лица администрации района, уполномоченные на осуществление операций, необходимых для выполнения внутренних бюджетных процедур</w:t>
      </w:r>
      <w:r w:rsidR="007B0BB9" w:rsidRPr="00EE2F9E">
        <w:rPr>
          <w:rFonts w:ascii="Times New Roman" w:hAnsi="Times New Roman" w:cs="Times New Roman"/>
          <w:sz w:val="26"/>
          <w:szCs w:val="26"/>
        </w:rPr>
        <w:t xml:space="preserve"> по договору</w:t>
      </w:r>
      <w:r w:rsidRPr="00EE2F9E">
        <w:rPr>
          <w:rFonts w:ascii="Times New Roman" w:hAnsi="Times New Roman" w:cs="Times New Roman"/>
          <w:sz w:val="26"/>
          <w:szCs w:val="26"/>
        </w:rPr>
        <w:t>.</w:t>
      </w:r>
    </w:p>
    <w:p w:rsidR="00C60507" w:rsidRPr="00EE2F9E" w:rsidRDefault="00C60507" w:rsidP="00A20F88">
      <w:pPr>
        <w:pStyle w:val="a5"/>
        <w:spacing w:after="0" w:line="240" w:lineRule="auto"/>
        <w:ind w:left="0" w:firstLine="709"/>
        <w:jc w:val="both"/>
        <w:rPr>
          <w:rFonts w:ascii="Times New Roman" w:hAnsi="Times New Roman" w:cs="Times New Roman"/>
          <w:sz w:val="26"/>
          <w:szCs w:val="26"/>
        </w:rPr>
      </w:pPr>
    </w:p>
    <w:p w:rsidR="00412CAB" w:rsidRPr="00EE2F9E" w:rsidRDefault="00412CAB"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2</w:t>
      </w:r>
      <w:r w:rsidR="001B5985" w:rsidRPr="00EE2F9E">
        <w:rPr>
          <w:rFonts w:ascii="Times New Roman" w:hAnsi="Times New Roman" w:cs="Times New Roman"/>
          <w:sz w:val="26"/>
          <w:szCs w:val="26"/>
        </w:rPr>
        <w:t>.</w:t>
      </w:r>
      <w:r w:rsidR="0076761E" w:rsidRPr="00EE2F9E">
        <w:rPr>
          <w:rFonts w:ascii="Times New Roman" w:hAnsi="Times New Roman" w:cs="Times New Roman"/>
          <w:sz w:val="26"/>
          <w:szCs w:val="26"/>
        </w:rPr>
        <w:t>4</w:t>
      </w:r>
      <w:r w:rsidR="001B5985" w:rsidRPr="00EE2F9E">
        <w:rPr>
          <w:rFonts w:ascii="Times New Roman" w:hAnsi="Times New Roman" w:cs="Times New Roman"/>
          <w:sz w:val="26"/>
          <w:szCs w:val="26"/>
        </w:rPr>
        <w:t xml:space="preserve">. </w:t>
      </w:r>
      <w:r w:rsidRPr="00EE2F9E">
        <w:rPr>
          <w:rFonts w:ascii="Times New Roman" w:hAnsi="Times New Roman" w:cs="Times New Roman"/>
          <w:sz w:val="26"/>
          <w:szCs w:val="26"/>
        </w:rPr>
        <w:t xml:space="preserve">Внутренний финансовый контроль в </w:t>
      </w:r>
      <w:r w:rsidR="00E250D8" w:rsidRPr="00EE2F9E">
        <w:rPr>
          <w:rFonts w:ascii="Times New Roman" w:hAnsi="Times New Roman" w:cs="Times New Roman"/>
          <w:sz w:val="26"/>
          <w:szCs w:val="26"/>
        </w:rPr>
        <w:t>контрольно-счетной комиссии</w:t>
      </w:r>
      <w:r w:rsidRPr="00EE2F9E">
        <w:rPr>
          <w:rFonts w:ascii="Times New Roman" w:hAnsi="Times New Roman" w:cs="Times New Roman"/>
          <w:sz w:val="26"/>
          <w:szCs w:val="26"/>
        </w:rPr>
        <w:t xml:space="preserve"> района осущест</w:t>
      </w:r>
      <w:r w:rsidR="00A20F88" w:rsidRPr="00EE2F9E">
        <w:rPr>
          <w:rFonts w:ascii="Times New Roman" w:hAnsi="Times New Roman" w:cs="Times New Roman"/>
          <w:sz w:val="26"/>
          <w:szCs w:val="26"/>
        </w:rPr>
        <w:t>в</w:t>
      </w:r>
      <w:r w:rsidRPr="00EE2F9E">
        <w:rPr>
          <w:rFonts w:ascii="Times New Roman" w:hAnsi="Times New Roman" w:cs="Times New Roman"/>
          <w:sz w:val="26"/>
          <w:szCs w:val="26"/>
        </w:rPr>
        <w:t>ляется путем проведения контрольных действий по:</w:t>
      </w:r>
    </w:p>
    <w:p w:rsidR="00412CAB" w:rsidRPr="00EE2F9E" w:rsidRDefault="00412CAB"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проверке соответствия документов требованиям нормативных правовых актов, регулирующих бюджетные правоотношения, а также устанавливающих публичные нормативно-правовые обязательства и иные расходные обязательства </w:t>
      </w:r>
      <w:bookmarkStart w:id="1" w:name="_Hlk521484336"/>
      <w:r w:rsidR="00E250D8" w:rsidRPr="00EE2F9E">
        <w:rPr>
          <w:rFonts w:ascii="Times New Roman" w:hAnsi="Times New Roman" w:cs="Times New Roman"/>
          <w:sz w:val="26"/>
          <w:szCs w:val="26"/>
        </w:rPr>
        <w:t>контрольно-счетной комиссии</w:t>
      </w:r>
      <w:r w:rsidRPr="00EE2F9E">
        <w:rPr>
          <w:rFonts w:ascii="Times New Roman" w:hAnsi="Times New Roman" w:cs="Times New Roman"/>
          <w:sz w:val="26"/>
          <w:szCs w:val="26"/>
        </w:rPr>
        <w:t xml:space="preserve"> </w:t>
      </w:r>
      <w:bookmarkEnd w:id="1"/>
      <w:r w:rsidRPr="00EE2F9E">
        <w:rPr>
          <w:rFonts w:ascii="Times New Roman" w:hAnsi="Times New Roman" w:cs="Times New Roman"/>
          <w:sz w:val="26"/>
          <w:szCs w:val="26"/>
        </w:rPr>
        <w:t>района;</w:t>
      </w:r>
    </w:p>
    <w:p w:rsidR="00412CAB" w:rsidRPr="00EE2F9E" w:rsidRDefault="00412CAB"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xml:space="preserve">- согласованию операций уполномоченными должностными лицами </w:t>
      </w:r>
      <w:r w:rsidR="007B0BB9" w:rsidRPr="00EE2F9E">
        <w:rPr>
          <w:rFonts w:ascii="Times New Roman" w:hAnsi="Times New Roman" w:cs="Times New Roman"/>
          <w:sz w:val="26"/>
          <w:szCs w:val="26"/>
        </w:rPr>
        <w:t>контрольно-счетной комиссии</w:t>
      </w:r>
      <w:r w:rsidRPr="00EE2F9E">
        <w:rPr>
          <w:rFonts w:ascii="Times New Roman" w:hAnsi="Times New Roman" w:cs="Times New Roman"/>
          <w:sz w:val="26"/>
          <w:szCs w:val="26"/>
        </w:rPr>
        <w:t xml:space="preserve"> района;</w:t>
      </w:r>
    </w:p>
    <w:p w:rsidR="00DB2385" w:rsidRPr="00EE2F9E" w:rsidRDefault="00412CAB"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сверке данных о фактическом поступлении материальных ценностей, выполнении работ и услуг с данными первичных документов поставщиков и подрядчиков</w:t>
      </w:r>
      <w:r w:rsidR="00DB2385" w:rsidRPr="00EE2F9E">
        <w:rPr>
          <w:rFonts w:ascii="Times New Roman" w:hAnsi="Times New Roman" w:cs="Times New Roman"/>
          <w:sz w:val="26"/>
          <w:szCs w:val="26"/>
        </w:rPr>
        <w:t>;</w:t>
      </w:r>
    </w:p>
    <w:p w:rsidR="00DB2385" w:rsidRPr="00EE2F9E" w:rsidRDefault="00DB2385"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пересчету показателей с целью проверки правильности арифметических расчетов;</w:t>
      </w:r>
    </w:p>
    <w:p w:rsidR="00DB2385" w:rsidRPr="00EE2F9E" w:rsidRDefault="00DB2385"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анализу и оценке информации о выполнении внутренних б</w:t>
      </w:r>
      <w:r w:rsidR="0076761E" w:rsidRPr="00EE2F9E">
        <w:rPr>
          <w:rFonts w:ascii="Times New Roman" w:hAnsi="Times New Roman" w:cs="Times New Roman"/>
          <w:sz w:val="26"/>
          <w:szCs w:val="26"/>
        </w:rPr>
        <w:t>ю</w:t>
      </w:r>
      <w:r w:rsidRPr="00EE2F9E">
        <w:rPr>
          <w:rFonts w:ascii="Times New Roman" w:hAnsi="Times New Roman" w:cs="Times New Roman"/>
          <w:sz w:val="26"/>
          <w:szCs w:val="26"/>
        </w:rPr>
        <w:t>джетных процедур.</w:t>
      </w:r>
    </w:p>
    <w:p w:rsidR="00A20F88" w:rsidRPr="00EE2F9E" w:rsidRDefault="00A20F88" w:rsidP="00A20F88">
      <w:pPr>
        <w:pStyle w:val="a5"/>
        <w:spacing w:after="0" w:line="240" w:lineRule="auto"/>
        <w:ind w:left="0" w:firstLine="709"/>
        <w:jc w:val="both"/>
        <w:rPr>
          <w:rFonts w:ascii="Times New Roman" w:hAnsi="Times New Roman" w:cs="Times New Roman"/>
          <w:sz w:val="26"/>
          <w:szCs w:val="26"/>
        </w:rPr>
      </w:pPr>
    </w:p>
    <w:p w:rsidR="00DB2385" w:rsidRPr="00EE2F9E" w:rsidRDefault="008F617A"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2.</w:t>
      </w:r>
      <w:r w:rsidR="0076761E" w:rsidRPr="00EE2F9E">
        <w:rPr>
          <w:rFonts w:ascii="Times New Roman" w:hAnsi="Times New Roman" w:cs="Times New Roman"/>
          <w:sz w:val="26"/>
          <w:szCs w:val="26"/>
        </w:rPr>
        <w:t>5</w:t>
      </w:r>
      <w:r w:rsidRPr="00EE2F9E">
        <w:rPr>
          <w:rFonts w:ascii="Times New Roman" w:hAnsi="Times New Roman" w:cs="Times New Roman"/>
          <w:sz w:val="26"/>
          <w:szCs w:val="26"/>
        </w:rPr>
        <w:t xml:space="preserve">. </w:t>
      </w:r>
      <w:r w:rsidR="00DB2385" w:rsidRPr="00EE2F9E">
        <w:rPr>
          <w:rFonts w:ascii="Times New Roman" w:hAnsi="Times New Roman" w:cs="Times New Roman"/>
          <w:sz w:val="26"/>
          <w:szCs w:val="26"/>
        </w:rPr>
        <w:t>Контрольные действия подразделяются на визуальные, автоматические и смешанные.</w:t>
      </w:r>
    </w:p>
    <w:p w:rsidR="00DB2385" w:rsidRPr="00EE2F9E" w:rsidRDefault="00DB2385"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Визуальные контрольные действия осущест</w:t>
      </w:r>
      <w:r w:rsidR="00A20F88" w:rsidRPr="00EE2F9E">
        <w:rPr>
          <w:rFonts w:ascii="Times New Roman" w:hAnsi="Times New Roman" w:cs="Times New Roman"/>
          <w:sz w:val="26"/>
          <w:szCs w:val="26"/>
        </w:rPr>
        <w:t>в</w:t>
      </w:r>
      <w:r w:rsidRPr="00EE2F9E">
        <w:rPr>
          <w:rFonts w:ascii="Times New Roman" w:hAnsi="Times New Roman" w:cs="Times New Roman"/>
          <w:sz w:val="26"/>
          <w:szCs w:val="26"/>
        </w:rPr>
        <w:t>ляются путем изучения документов субъектами внутреннего финансового контроля.</w:t>
      </w:r>
    </w:p>
    <w:p w:rsidR="00DB2385" w:rsidRPr="00EE2F9E" w:rsidRDefault="00DB2385"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Автоматические контрольные действия производятся средствами автоматизации с использованием специального прикладного программного обеспечения.</w:t>
      </w:r>
    </w:p>
    <w:p w:rsidR="008F617A" w:rsidRPr="00EE2F9E" w:rsidRDefault="00DB2385" w:rsidP="00A20F88">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Смешанные контрольные действия выполняются должностными лицами с использованием специализированного программного обеспечения</w:t>
      </w:r>
      <w:r w:rsidR="008F617A" w:rsidRPr="00EE2F9E">
        <w:rPr>
          <w:rFonts w:ascii="Times New Roman" w:hAnsi="Times New Roman" w:cs="Times New Roman"/>
          <w:sz w:val="26"/>
          <w:szCs w:val="26"/>
        </w:rPr>
        <w:t>.</w:t>
      </w:r>
    </w:p>
    <w:p w:rsidR="008F617A" w:rsidRPr="00EE2F9E" w:rsidRDefault="008F617A" w:rsidP="00BA023E">
      <w:pPr>
        <w:pStyle w:val="a5"/>
        <w:spacing w:after="0" w:line="240" w:lineRule="auto"/>
        <w:ind w:left="0" w:firstLine="709"/>
        <w:jc w:val="both"/>
        <w:rPr>
          <w:rFonts w:ascii="Times New Roman" w:hAnsi="Times New Roman" w:cs="Times New Roman"/>
          <w:sz w:val="26"/>
          <w:szCs w:val="26"/>
        </w:rPr>
      </w:pPr>
    </w:p>
    <w:p w:rsidR="008F617A" w:rsidRPr="00EE2F9E" w:rsidRDefault="008F617A"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2.</w:t>
      </w:r>
      <w:r w:rsidR="0076761E" w:rsidRPr="00EE2F9E">
        <w:rPr>
          <w:rFonts w:ascii="Times New Roman" w:hAnsi="Times New Roman" w:cs="Times New Roman"/>
          <w:sz w:val="26"/>
          <w:szCs w:val="26"/>
        </w:rPr>
        <w:t>6</w:t>
      </w:r>
      <w:r w:rsidRPr="00EE2F9E">
        <w:rPr>
          <w:rFonts w:ascii="Times New Roman" w:hAnsi="Times New Roman" w:cs="Times New Roman"/>
          <w:sz w:val="26"/>
          <w:szCs w:val="26"/>
        </w:rPr>
        <w:t>. Способы проведения контрольных действий:</w:t>
      </w:r>
    </w:p>
    <w:p w:rsidR="008F617A" w:rsidRPr="00EE2F9E" w:rsidRDefault="008F617A"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сплошной способ – контрольные действия осуществляются в отношении каждой проведенной операции;</w:t>
      </w:r>
    </w:p>
    <w:p w:rsidR="008F617A" w:rsidRPr="00EE2F9E" w:rsidRDefault="008F617A"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выборочный способ – контрольные действия осуществляются в отношении отдельной проведенной операции.</w:t>
      </w:r>
    </w:p>
    <w:p w:rsidR="008F617A" w:rsidRPr="00EE2F9E" w:rsidRDefault="008F617A" w:rsidP="00BA023E">
      <w:pPr>
        <w:pStyle w:val="a5"/>
        <w:spacing w:after="0" w:line="240" w:lineRule="auto"/>
        <w:ind w:left="0" w:firstLine="709"/>
        <w:jc w:val="both"/>
        <w:rPr>
          <w:rFonts w:ascii="Times New Roman" w:hAnsi="Times New Roman" w:cs="Times New Roman"/>
          <w:sz w:val="26"/>
          <w:szCs w:val="26"/>
        </w:rPr>
      </w:pPr>
    </w:p>
    <w:p w:rsidR="001B5985" w:rsidRPr="00EE2F9E" w:rsidRDefault="008F617A"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2.</w:t>
      </w:r>
      <w:r w:rsidR="0076761E" w:rsidRPr="00EE2F9E">
        <w:rPr>
          <w:rFonts w:ascii="Times New Roman" w:hAnsi="Times New Roman" w:cs="Times New Roman"/>
          <w:sz w:val="26"/>
          <w:szCs w:val="26"/>
        </w:rPr>
        <w:t>7</w:t>
      </w:r>
      <w:r w:rsidRPr="00EE2F9E">
        <w:rPr>
          <w:rFonts w:ascii="Times New Roman" w:hAnsi="Times New Roman" w:cs="Times New Roman"/>
          <w:sz w:val="26"/>
          <w:szCs w:val="26"/>
        </w:rPr>
        <w:t xml:space="preserve">. </w:t>
      </w:r>
      <w:r w:rsidR="001B5985" w:rsidRPr="00EE2F9E">
        <w:rPr>
          <w:rFonts w:ascii="Times New Roman" w:hAnsi="Times New Roman" w:cs="Times New Roman"/>
          <w:sz w:val="26"/>
          <w:szCs w:val="26"/>
        </w:rPr>
        <w:t>При выполнении контрольных действий отдельно или совместно используются следующие методы:</w:t>
      </w:r>
    </w:p>
    <w:p w:rsidR="001B5985" w:rsidRPr="00EE2F9E" w:rsidRDefault="001B598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самоконтроль;</w:t>
      </w:r>
    </w:p>
    <w:p w:rsidR="001B5985" w:rsidRPr="00EE2F9E" w:rsidRDefault="001B5985"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контроль по уровню подчиненности;</w:t>
      </w:r>
    </w:p>
    <w:p w:rsidR="001B5985" w:rsidRPr="00EE2F9E" w:rsidRDefault="008F617A"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 смежный контроль</w:t>
      </w:r>
      <w:r w:rsidR="00E21E70" w:rsidRPr="00EE2F9E">
        <w:rPr>
          <w:rFonts w:ascii="Times New Roman" w:hAnsi="Times New Roman" w:cs="Times New Roman"/>
          <w:sz w:val="26"/>
          <w:szCs w:val="26"/>
        </w:rPr>
        <w:t>.</w:t>
      </w:r>
    </w:p>
    <w:p w:rsidR="008F617A" w:rsidRPr="00EE2F9E" w:rsidRDefault="00E21E70"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С</w:t>
      </w:r>
      <w:r w:rsidR="008F617A" w:rsidRPr="00EE2F9E">
        <w:rPr>
          <w:rFonts w:ascii="Times New Roman" w:hAnsi="Times New Roman" w:cs="Times New Roman"/>
          <w:sz w:val="26"/>
          <w:szCs w:val="26"/>
        </w:rPr>
        <w:t>амоконтроль осущес</w:t>
      </w:r>
      <w:r w:rsidR="00320E11" w:rsidRPr="00EE2F9E">
        <w:rPr>
          <w:rFonts w:ascii="Times New Roman" w:hAnsi="Times New Roman" w:cs="Times New Roman"/>
          <w:sz w:val="26"/>
          <w:szCs w:val="26"/>
        </w:rPr>
        <w:t>т</w:t>
      </w:r>
      <w:r w:rsidR="003A0A90" w:rsidRPr="00EE2F9E">
        <w:rPr>
          <w:rFonts w:ascii="Times New Roman" w:hAnsi="Times New Roman" w:cs="Times New Roman"/>
          <w:sz w:val="26"/>
          <w:szCs w:val="26"/>
        </w:rPr>
        <w:t>в</w:t>
      </w:r>
      <w:r w:rsidR="008F617A" w:rsidRPr="00EE2F9E">
        <w:rPr>
          <w:rFonts w:ascii="Times New Roman" w:hAnsi="Times New Roman" w:cs="Times New Roman"/>
          <w:sz w:val="26"/>
          <w:szCs w:val="26"/>
        </w:rPr>
        <w:t xml:space="preserve">ляется </w:t>
      </w:r>
      <w:r w:rsidR="00320E11" w:rsidRPr="00EE2F9E">
        <w:rPr>
          <w:rFonts w:ascii="Times New Roman" w:hAnsi="Times New Roman" w:cs="Times New Roman"/>
          <w:sz w:val="26"/>
          <w:szCs w:val="26"/>
        </w:rPr>
        <w:t xml:space="preserve">должностным лицом </w:t>
      </w:r>
      <w:r w:rsidR="007B0BB9" w:rsidRPr="00EE2F9E">
        <w:rPr>
          <w:rFonts w:ascii="Times New Roman" w:hAnsi="Times New Roman" w:cs="Times New Roman"/>
          <w:sz w:val="26"/>
          <w:szCs w:val="26"/>
        </w:rPr>
        <w:t>контрольно-счетной комиссии</w:t>
      </w:r>
      <w:r w:rsidR="00320E11" w:rsidRPr="00EE2F9E">
        <w:rPr>
          <w:rFonts w:ascii="Times New Roman" w:hAnsi="Times New Roman" w:cs="Times New Roman"/>
          <w:sz w:val="26"/>
          <w:szCs w:val="26"/>
        </w:rPr>
        <w:t xml:space="preserve"> района </w:t>
      </w:r>
      <w:r w:rsidR="008F617A" w:rsidRPr="00EE2F9E">
        <w:rPr>
          <w:rFonts w:ascii="Times New Roman" w:hAnsi="Times New Roman" w:cs="Times New Roman"/>
          <w:sz w:val="26"/>
          <w:szCs w:val="26"/>
        </w:rPr>
        <w:t>сплошным способом</w:t>
      </w:r>
      <w:r w:rsidR="00320E11" w:rsidRPr="00EE2F9E">
        <w:rPr>
          <w:rFonts w:ascii="Times New Roman" w:hAnsi="Times New Roman" w:cs="Times New Roman"/>
          <w:sz w:val="26"/>
          <w:szCs w:val="26"/>
        </w:rPr>
        <w:t xml:space="preserve"> путем проведения проверки каждой выполняемой им операции на соответствие требованиям законодательства.</w:t>
      </w:r>
    </w:p>
    <w:p w:rsidR="00320E11" w:rsidRPr="00EE2F9E" w:rsidRDefault="00320E11"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lastRenderedPageBreak/>
        <w:t>Контроль по уровню подчиненности осущест</w:t>
      </w:r>
      <w:r w:rsidR="00A20F88" w:rsidRPr="00EE2F9E">
        <w:rPr>
          <w:rFonts w:ascii="Times New Roman" w:hAnsi="Times New Roman" w:cs="Times New Roman"/>
          <w:sz w:val="26"/>
          <w:szCs w:val="26"/>
        </w:rPr>
        <w:t>в</w:t>
      </w:r>
      <w:r w:rsidRPr="00EE2F9E">
        <w:rPr>
          <w:rFonts w:ascii="Times New Roman" w:hAnsi="Times New Roman" w:cs="Times New Roman"/>
          <w:sz w:val="26"/>
          <w:szCs w:val="26"/>
        </w:rPr>
        <w:t xml:space="preserve">ляется </w:t>
      </w:r>
      <w:r w:rsidR="007B0BB9" w:rsidRPr="00EE2F9E">
        <w:rPr>
          <w:rFonts w:ascii="Times New Roman" w:hAnsi="Times New Roman" w:cs="Times New Roman"/>
          <w:sz w:val="26"/>
          <w:szCs w:val="26"/>
        </w:rPr>
        <w:t xml:space="preserve">председателем </w:t>
      </w:r>
      <w:r w:rsidR="00E21E70" w:rsidRPr="00EE2F9E">
        <w:rPr>
          <w:rFonts w:ascii="Times New Roman" w:hAnsi="Times New Roman" w:cs="Times New Roman"/>
          <w:sz w:val="26"/>
          <w:szCs w:val="26"/>
        </w:rPr>
        <w:t>контрольно-счетной комиссии</w:t>
      </w:r>
      <w:r w:rsidRPr="00EE2F9E">
        <w:rPr>
          <w:rFonts w:ascii="Times New Roman" w:hAnsi="Times New Roman" w:cs="Times New Roman"/>
          <w:sz w:val="26"/>
          <w:szCs w:val="26"/>
        </w:rPr>
        <w:t xml:space="preserve"> сплошным способом путем согласования операций или путем проведения проверки в отношении отдельных операций.</w:t>
      </w:r>
    </w:p>
    <w:p w:rsidR="00320E11" w:rsidRPr="00EE2F9E" w:rsidRDefault="00320E11" w:rsidP="00BA023E">
      <w:pPr>
        <w:pStyle w:val="a5"/>
        <w:spacing w:after="0" w:line="240" w:lineRule="auto"/>
        <w:ind w:left="0" w:firstLine="709"/>
        <w:jc w:val="both"/>
        <w:rPr>
          <w:rFonts w:ascii="Times New Roman" w:hAnsi="Times New Roman" w:cs="Times New Roman"/>
          <w:sz w:val="26"/>
          <w:szCs w:val="26"/>
        </w:rPr>
      </w:pPr>
      <w:r w:rsidRPr="00EE2F9E">
        <w:rPr>
          <w:rFonts w:ascii="Times New Roman" w:hAnsi="Times New Roman" w:cs="Times New Roman"/>
          <w:sz w:val="26"/>
          <w:szCs w:val="26"/>
        </w:rPr>
        <w:t>Смежный контроль осущест</w:t>
      </w:r>
      <w:r w:rsidR="00A20F88" w:rsidRPr="00EE2F9E">
        <w:rPr>
          <w:rFonts w:ascii="Times New Roman" w:hAnsi="Times New Roman" w:cs="Times New Roman"/>
          <w:sz w:val="26"/>
          <w:szCs w:val="26"/>
        </w:rPr>
        <w:t>в</w:t>
      </w:r>
      <w:r w:rsidRPr="00EE2F9E">
        <w:rPr>
          <w:rFonts w:ascii="Times New Roman" w:hAnsi="Times New Roman" w:cs="Times New Roman"/>
          <w:sz w:val="26"/>
          <w:szCs w:val="26"/>
        </w:rPr>
        <w:t xml:space="preserve">ляется путем согласования операций внутренних бюджетных процедур уполномоченными должностными лицами </w:t>
      </w:r>
      <w:r w:rsidR="007B0BB9" w:rsidRPr="00EE2F9E">
        <w:rPr>
          <w:rFonts w:ascii="Times New Roman" w:hAnsi="Times New Roman" w:cs="Times New Roman"/>
          <w:sz w:val="26"/>
          <w:szCs w:val="26"/>
        </w:rPr>
        <w:t xml:space="preserve">контрольно-счетной комиссии </w:t>
      </w:r>
      <w:r w:rsidRPr="00EE2F9E">
        <w:rPr>
          <w:rFonts w:ascii="Times New Roman" w:hAnsi="Times New Roman" w:cs="Times New Roman"/>
          <w:sz w:val="26"/>
          <w:szCs w:val="26"/>
        </w:rPr>
        <w:t>района.</w:t>
      </w:r>
    </w:p>
    <w:p w:rsidR="00BE31D6" w:rsidRPr="00EE2F9E" w:rsidRDefault="00BE31D6" w:rsidP="00BA023E">
      <w:pPr>
        <w:pStyle w:val="a5"/>
        <w:spacing w:after="0" w:line="240" w:lineRule="auto"/>
        <w:ind w:left="0" w:firstLine="709"/>
        <w:jc w:val="both"/>
        <w:rPr>
          <w:rFonts w:ascii="Times New Roman" w:hAnsi="Times New Roman" w:cs="Times New Roman"/>
          <w:sz w:val="26"/>
          <w:szCs w:val="26"/>
        </w:rPr>
      </w:pPr>
    </w:p>
    <w:p w:rsidR="00971177" w:rsidRPr="00EE2F9E" w:rsidRDefault="00A10E7E" w:rsidP="00BA023E">
      <w:pPr>
        <w:pStyle w:val="ConsPlusNormal"/>
        <w:ind w:firstLine="709"/>
        <w:jc w:val="both"/>
        <w:rPr>
          <w:sz w:val="26"/>
          <w:szCs w:val="26"/>
        </w:rPr>
      </w:pPr>
      <w:r w:rsidRPr="00EE2F9E">
        <w:rPr>
          <w:sz w:val="26"/>
          <w:szCs w:val="26"/>
        </w:rPr>
        <w:t>2.</w:t>
      </w:r>
      <w:r w:rsidR="0076761E" w:rsidRPr="00EE2F9E">
        <w:rPr>
          <w:sz w:val="26"/>
          <w:szCs w:val="26"/>
        </w:rPr>
        <w:t>8</w:t>
      </w:r>
      <w:r w:rsidRPr="00EE2F9E">
        <w:rPr>
          <w:sz w:val="26"/>
          <w:szCs w:val="26"/>
        </w:rPr>
        <w:t xml:space="preserve">. </w:t>
      </w:r>
      <w:r w:rsidR="00971177" w:rsidRPr="00EE2F9E">
        <w:rPr>
          <w:sz w:val="26"/>
          <w:szCs w:val="26"/>
        </w:rPr>
        <w:t xml:space="preserve">Внутренний финансовый контроль в </w:t>
      </w:r>
      <w:r w:rsidR="007B0BB9" w:rsidRPr="00EE2F9E">
        <w:rPr>
          <w:sz w:val="26"/>
          <w:szCs w:val="26"/>
        </w:rPr>
        <w:t>контрольно-счетной комиссии</w:t>
      </w:r>
      <w:r w:rsidR="00DB4C68" w:rsidRPr="00EE2F9E">
        <w:rPr>
          <w:sz w:val="26"/>
          <w:szCs w:val="26"/>
        </w:rPr>
        <w:t xml:space="preserve"> </w:t>
      </w:r>
      <w:r w:rsidR="00A20F88" w:rsidRPr="00EE2F9E">
        <w:rPr>
          <w:sz w:val="26"/>
          <w:szCs w:val="26"/>
        </w:rPr>
        <w:t>района осуществляется</w:t>
      </w:r>
      <w:r w:rsidR="00971177" w:rsidRPr="00EE2F9E">
        <w:rPr>
          <w:sz w:val="26"/>
          <w:szCs w:val="26"/>
        </w:rPr>
        <w:t xml:space="preserve"> в следующих видах:</w:t>
      </w:r>
    </w:p>
    <w:p w:rsidR="00681F01" w:rsidRPr="00EE2F9E" w:rsidRDefault="00DB4C68" w:rsidP="00BA023E">
      <w:pPr>
        <w:pStyle w:val="ConsPlusNormal"/>
        <w:ind w:firstLine="709"/>
        <w:jc w:val="both"/>
        <w:rPr>
          <w:sz w:val="26"/>
          <w:szCs w:val="26"/>
        </w:rPr>
      </w:pPr>
      <w:r w:rsidRPr="00EE2F9E">
        <w:rPr>
          <w:sz w:val="26"/>
          <w:szCs w:val="26"/>
        </w:rPr>
        <w:t>а</w:t>
      </w:r>
      <w:r w:rsidR="00971177" w:rsidRPr="00EE2F9E">
        <w:rPr>
          <w:sz w:val="26"/>
          <w:szCs w:val="26"/>
        </w:rPr>
        <w:t xml:space="preserve">) предварительный контроль - мероприятия, направленные на предупреждение и пресечение ошибок и (или) незаконных действий должностных лиц </w:t>
      </w:r>
      <w:r w:rsidR="00066324" w:rsidRPr="00EE2F9E">
        <w:rPr>
          <w:sz w:val="26"/>
          <w:szCs w:val="26"/>
        </w:rPr>
        <w:t>контрольно-счетной комиссии</w:t>
      </w:r>
      <w:r w:rsidR="00971177" w:rsidRPr="00EE2F9E">
        <w:rPr>
          <w:sz w:val="26"/>
          <w:szCs w:val="26"/>
        </w:rPr>
        <w:t xml:space="preserve"> до совершения факта хозяйственной жизни </w:t>
      </w:r>
      <w:r w:rsidR="00066324" w:rsidRPr="00EE2F9E">
        <w:rPr>
          <w:sz w:val="26"/>
          <w:szCs w:val="26"/>
        </w:rPr>
        <w:t>комиссии;</w:t>
      </w:r>
    </w:p>
    <w:p w:rsidR="00DB381F" w:rsidRPr="00EE2F9E" w:rsidRDefault="00DB4C68" w:rsidP="00BA023E">
      <w:pPr>
        <w:pStyle w:val="ConsPlusNormal"/>
        <w:ind w:firstLine="709"/>
        <w:jc w:val="both"/>
        <w:rPr>
          <w:sz w:val="26"/>
          <w:szCs w:val="26"/>
        </w:rPr>
      </w:pPr>
      <w:r w:rsidRPr="00EE2F9E">
        <w:rPr>
          <w:sz w:val="26"/>
          <w:szCs w:val="26"/>
        </w:rPr>
        <w:t>б</w:t>
      </w:r>
      <w:r w:rsidR="00997D34" w:rsidRPr="00EE2F9E">
        <w:rPr>
          <w:sz w:val="26"/>
          <w:szCs w:val="26"/>
        </w:rPr>
        <w:t xml:space="preserve">) </w:t>
      </w:r>
      <w:r w:rsidR="00681F01" w:rsidRPr="00EE2F9E">
        <w:rPr>
          <w:sz w:val="26"/>
          <w:szCs w:val="26"/>
        </w:rPr>
        <w:t xml:space="preserve">текущий контроль – мероприятия, направленные на проведение повседневного анализа соблюдения процедур исполнения бюджетной сметы, ведения бюджетного учета, мониторинга расходования целевых </w:t>
      </w:r>
      <w:r w:rsidRPr="00EE2F9E">
        <w:rPr>
          <w:sz w:val="26"/>
          <w:szCs w:val="26"/>
        </w:rPr>
        <w:t xml:space="preserve">бюджетных </w:t>
      </w:r>
      <w:r w:rsidR="00681F01" w:rsidRPr="00EE2F9E">
        <w:rPr>
          <w:sz w:val="26"/>
          <w:szCs w:val="26"/>
        </w:rPr>
        <w:t xml:space="preserve">средств, оценки эффективности и результативности их </w:t>
      </w:r>
      <w:r w:rsidRPr="00EE2F9E">
        <w:rPr>
          <w:sz w:val="26"/>
          <w:szCs w:val="26"/>
        </w:rPr>
        <w:t>использования</w:t>
      </w:r>
      <w:r w:rsidR="00681F01" w:rsidRPr="00EE2F9E">
        <w:rPr>
          <w:sz w:val="26"/>
          <w:szCs w:val="26"/>
        </w:rPr>
        <w:t xml:space="preserve">. </w:t>
      </w:r>
    </w:p>
    <w:p w:rsidR="00971177" w:rsidRPr="00EE2F9E" w:rsidRDefault="00DB4C68" w:rsidP="00BA023E">
      <w:pPr>
        <w:pStyle w:val="ConsPlusNormal"/>
        <w:ind w:firstLine="709"/>
        <w:jc w:val="both"/>
        <w:rPr>
          <w:sz w:val="26"/>
          <w:szCs w:val="26"/>
        </w:rPr>
      </w:pPr>
      <w:r w:rsidRPr="00EE2F9E">
        <w:rPr>
          <w:sz w:val="26"/>
          <w:szCs w:val="26"/>
        </w:rPr>
        <w:t>в</w:t>
      </w:r>
      <w:r w:rsidR="00971177" w:rsidRPr="00EE2F9E">
        <w:rPr>
          <w:sz w:val="26"/>
          <w:szCs w:val="26"/>
        </w:rPr>
        <w:t xml:space="preserve">) последующий контроль - мероприятия, направленные на установление законности </w:t>
      </w:r>
      <w:r w:rsidRPr="00EE2F9E">
        <w:rPr>
          <w:sz w:val="26"/>
          <w:szCs w:val="26"/>
        </w:rPr>
        <w:t xml:space="preserve">и эффективности </w:t>
      </w:r>
      <w:r w:rsidR="00971177" w:rsidRPr="00EE2F9E">
        <w:rPr>
          <w:sz w:val="26"/>
          <w:szCs w:val="26"/>
        </w:rPr>
        <w:t xml:space="preserve">действий должностных лиц </w:t>
      </w:r>
      <w:r w:rsidR="00066324" w:rsidRPr="00EE2F9E">
        <w:rPr>
          <w:sz w:val="26"/>
          <w:szCs w:val="26"/>
        </w:rPr>
        <w:t>контрольно-счетной комиссии</w:t>
      </w:r>
      <w:r w:rsidR="00971177" w:rsidRPr="00EE2F9E">
        <w:rPr>
          <w:sz w:val="26"/>
          <w:szCs w:val="26"/>
        </w:rPr>
        <w:t xml:space="preserve"> после совершения факта хозяйственной жизни.</w:t>
      </w:r>
    </w:p>
    <w:p w:rsidR="006D2055" w:rsidRPr="00EE2F9E" w:rsidRDefault="006D2055" w:rsidP="00BA023E">
      <w:pPr>
        <w:pStyle w:val="ConsPlusNormal"/>
        <w:ind w:firstLine="709"/>
        <w:jc w:val="both"/>
        <w:rPr>
          <w:sz w:val="26"/>
          <w:szCs w:val="26"/>
        </w:rPr>
      </w:pPr>
    </w:p>
    <w:p w:rsidR="006C2375" w:rsidRPr="00EE2F9E" w:rsidRDefault="006D2055" w:rsidP="00BA023E">
      <w:pPr>
        <w:pStyle w:val="ConsPlusNormal"/>
        <w:ind w:firstLine="709"/>
        <w:jc w:val="center"/>
        <w:rPr>
          <w:b/>
          <w:sz w:val="26"/>
          <w:szCs w:val="26"/>
        </w:rPr>
      </w:pPr>
      <w:r w:rsidRPr="00EE2F9E">
        <w:rPr>
          <w:b/>
          <w:sz w:val="26"/>
          <w:szCs w:val="26"/>
        </w:rPr>
        <w:t>3.</w:t>
      </w:r>
      <w:r w:rsidR="00320DE1" w:rsidRPr="00EE2F9E">
        <w:rPr>
          <w:b/>
          <w:sz w:val="26"/>
          <w:szCs w:val="26"/>
        </w:rPr>
        <w:t xml:space="preserve"> </w:t>
      </w:r>
      <w:r w:rsidRPr="00EE2F9E">
        <w:rPr>
          <w:b/>
          <w:sz w:val="26"/>
          <w:szCs w:val="26"/>
        </w:rPr>
        <w:t>Формирование, утверждение, актуализация карт внутреннего финансового контроля</w:t>
      </w:r>
    </w:p>
    <w:p w:rsidR="006D2055" w:rsidRPr="00EE2F9E" w:rsidRDefault="006D2055" w:rsidP="00BA023E">
      <w:pPr>
        <w:pStyle w:val="ConsPlusNormal"/>
        <w:ind w:firstLine="709"/>
        <w:rPr>
          <w:b/>
          <w:sz w:val="26"/>
          <w:szCs w:val="26"/>
        </w:rPr>
      </w:pPr>
    </w:p>
    <w:p w:rsidR="00D44F1A" w:rsidRPr="00EE2F9E" w:rsidRDefault="006D2055" w:rsidP="00BA023E">
      <w:pPr>
        <w:pStyle w:val="ConsPlusNormal"/>
        <w:ind w:firstLine="709"/>
        <w:jc w:val="both"/>
        <w:rPr>
          <w:sz w:val="26"/>
          <w:szCs w:val="26"/>
        </w:rPr>
      </w:pPr>
      <w:r w:rsidRPr="00EE2F9E">
        <w:rPr>
          <w:sz w:val="26"/>
          <w:szCs w:val="26"/>
        </w:rPr>
        <w:t>3.1.</w:t>
      </w:r>
      <w:r w:rsidR="00DB4C68" w:rsidRPr="00EE2F9E">
        <w:rPr>
          <w:sz w:val="26"/>
          <w:szCs w:val="26"/>
        </w:rPr>
        <w:t xml:space="preserve"> Внутренний финансовый контроль в </w:t>
      </w:r>
      <w:r w:rsidR="00066324" w:rsidRPr="00EE2F9E">
        <w:rPr>
          <w:sz w:val="26"/>
          <w:szCs w:val="26"/>
        </w:rPr>
        <w:t xml:space="preserve">контрольно-счетной комиссии </w:t>
      </w:r>
      <w:r w:rsidR="00DB4C68" w:rsidRPr="00EE2F9E">
        <w:rPr>
          <w:sz w:val="26"/>
          <w:szCs w:val="26"/>
        </w:rPr>
        <w:t>района осущест</w:t>
      </w:r>
      <w:r w:rsidR="00320DE1" w:rsidRPr="00EE2F9E">
        <w:rPr>
          <w:sz w:val="26"/>
          <w:szCs w:val="26"/>
        </w:rPr>
        <w:t>в</w:t>
      </w:r>
      <w:r w:rsidR="00DB4C68" w:rsidRPr="00EE2F9E">
        <w:rPr>
          <w:sz w:val="26"/>
          <w:szCs w:val="26"/>
        </w:rPr>
        <w:t xml:space="preserve">ляется в соответствии с утвержденной </w:t>
      </w:r>
      <w:r w:rsidR="00216FB8" w:rsidRPr="00EE2F9E">
        <w:rPr>
          <w:sz w:val="26"/>
          <w:szCs w:val="26"/>
        </w:rPr>
        <w:t>К</w:t>
      </w:r>
      <w:r w:rsidR="00DB4C68" w:rsidRPr="00EE2F9E">
        <w:rPr>
          <w:sz w:val="26"/>
          <w:szCs w:val="26"/>
        </w:rPr>
        <w:t>артой внутреннего финансового контроля</w:t>
      </w:r>
      <w:r w:rsidR="005B0FB6" w:rsidRPr="00EE2F9E">
        <w:rPr>
          <w:sz w:val="26"/>
          <w:szCs w:val="26"/>
        </w:rPr>
        <w:t xml:space="preserve">. </w:t>
      </w:r>
      <w:r w:rsidR="00DB4C68" w:rsidRPr="00EE2F9E">
        <w:rPr>
          <w:sz w:val="26"/>
          <w:szCs w:val="26"/>
        </w:rPr>
        <w:t xml:space="preserve"> </w:t>
      </w:r>
      <w:r w:rsidR="005B0FB6" w:rsidRPr="00EE2F9E">
        <w:rPr>
          <w:sz w:val="26"/>
          <w:szCs w:val="26"/>
        </w:rPr>
        <w:t xml:space="preserve">Форма Карты внутреннего финансового контроля приведена в </w:t>
      </w:r>
      <w:r w:rsidR="00D118A5" w:rsidRPr="00EE2F9E">
        <w:rPr>
          <w:sz w:val="26"/>
          <w:szCs w:val="26"/>
        </w:rPr>
        <w:t>П</w:t>
      </w:r>
      <w:r w:rsidR="005B0FB6" w:rsidRPr="00EE2F9E">
        <w:rPr>
          <w:sz w:val="26"/>
          <w:szCs w:val="26"/>
        </w:rPr>
        <w:t>риложении</w:t>
      </w:r>
      <w:r w:rsidR="00DB4C68" w:rsidRPr="00EE2F9E">
        <w:rPr>
          <w:sz w:val="26"/>
          <w:szCs w:val="26"/>
        </w:rPr>
        <w:t xml:space="preserve"> №</w:t>
      </w:r>
      <w:r w:rsidR="00EA3C5A" w:rsidRPr="00EE2F9E">
        <w:rPr>
          <w:sz w:val="26"/>
          <w:szCs w:val="26"/>
        </w:rPr>
        <w:t xml:space="preserve"> 2</w:t>
      </w:r>
      <w:r w:rsidR="00DB4C68" w:rsidRPr="00EE2F9E">
        <w:rPr>
          <w:sz w:val="26"/>
          <w:szCs w:val="26"/>
        </w:rPr>
        <w:t>.</w:t>
      </w:r>
    </w:p>
    <w:p w:rsidR="00320DE1" w:rsidRPr="00EE2F9E" w:rsidRDefault="00320DE1" w:rsidP="00BA023E">
      <w:pPr>
        <w:pStyle w:val="ConsPlusNormal"/>
        <w:ind w:firstLine="709"/>
        <w:jc w:val="both"/>
        <w:rPr>
          <w:sz w:val="26"/>
          <w:szCs w:val="26"/>
        </w:rPr>
      </w:pPr>
    </w:p>
    <w:p w:rsidR="00D118A5" w:rsidRPr="00EE2F9E" w:rsidRDefault="002242F4" w:rsidP="00BA023E">
      <w:pPr>
        <w:pStyle w:val="ConsPlusNormal"/>
        <w:ind w:firstLine="709"/>
        <w:jc w:val="both"/>
        <w:rPr>
          <w:sz w:val="26"/>
          <w:szCs w:val="26"/>
        </w:rPr>
      </w:pPr>
      <w:r w:rsidRPr="00EE2F9E">
        <w:rPr>
          <w:sz w:val="26"/>
          <w:szCs w:val="26"/>
        </w:rPr>
        <w:t xml:space="preserve">3.2. Карта внутреннего финансового контроля </w:t>
      </w:r>
      <w:r w:rsidR="00066324" w:rsidRPr="00EE2F9E">
        <w:rPr>
          <w:sz w:val="26"/>
          <w:szCs w:val="26"/>
        </w:rPr>
        <w:t>контрольно-счетной комиссии</w:t>
      </w:r>
      <w:r w:rsidRPr="00EE2F9E">
        <w:rPr>
          <w:sz w:val="26"/>
          <w:szCs w:val="26"/>
        </w:rPr>
        <w:t xml:space="preserve"> района формируется до 31 декабря текущего года на очередной финансовый год</w:t>
      </w:r>
      <w:r w:rsidR="00D118A5" w:rsidRPr="00EE2F9E">
        <w:rPr>
          <w:sz w:val="26"/>
          <w:szCs w:val="26"/>
        </w:rPr>
        <w:t>.</w:t>
      </w:r>
    </w:p>
    <w:p w:rsidR="00320DE1" w:rsidRPr="00EE2F9E" w:rsidRDefault="00320DE1" w:rsidP="00BA023E">
      <w:pPr>
        <w:pStyle w:val="ConsPlusNormal"/>
        <w:ind w:firstLine="709"/>
        <w:jc w:val="both"/>
        <w:rPr>
          <w:sz w:val="26"/>
          <w:szCs w:val="26"/>
        </w:rPr>
      </w:pPr>
    </w:p>
    <w:p w:rsidR="002242F4" w:rsidRPr="00EE2F9E" w:rsidRDefault="00D118A5" w:rsidP="00BA023E">
      <w:pPr>
        <w:pStyle w:val="ConsPlusNormal"/>
        <w:ind w:firstLine="709"/>
        <w:jc w:val="both"/>
        <w:rPr>
          <w:sz w:val="26"/>
          <w:szCs w:val="26"/>
        </w:rPr>
      </w:pPr>
      <w:r w:rsidRPr="00EE2F9E">
        <w:rPr>
          <w:sz w:val="26"/>
          <w:szCs w:val="26"/>
        </w:rPr>
        <w:t xml:space="preserve"> </w:t>
      </w:r>
      <w:r w:rsidR="002242F4" w:rsidRPr="00EE2F9E">
        <w:rPr>
          <w:sz w:val="26"/>
          <w:szCs w:val="26"/>
        </w:rPr>
        <w:t>3.3. Актуализация карты внутреннего финансового контроля проводится в случае:</w:t>
      </w:r>
    </w:p>
    <w:p w:rsidR="002242F4" w:rsidRPr="00EE2F9E" w:rsidRDefault="002242F4" w:rsidP="00BA023E">
      <w:pPr>
        <w:pStyle w:val="ConsPlusNormal"/>
        <w:ind w:firstLine="709"/>
        <w:jc w:val="both"/>
        <w:rPr>
          <w:sz w:val="26"/>
          <w:szCs w:val="26"/>
        </w:rPr>
      </w:pPr>
      <w:r w:rsidRPr="00EE2F9E">
        <w:rPr>
          <w:sz w:val="26"/>
          <w:szCs w:val="26"/>
        </w:rPr>
        <w:t xml:space="preserve">- принятия решения </w:t>
      </w:r>
      <w:r w:rsidR="00066324" w:rsidRPr="00EE2F9E">
        <w:rPr>
          <w:sz w:val="26"/>
          <w:szCs w:val="26"/>
        </w:rPr>
        <w:t>председателем контрольно-счетной комиссии</w:t>
      </w:r>
      <w:r w:rsidRPr="00EE2F9E">
        <w:rPr>
          <w:sz w:val="26"/>
          <w:szCs w:val="26"/>
        </w:rPr>
        <w:t xml:space="preserve"> района о внесении изменений,</w:t>
      </w:r>
    </w:p>
    <w:p w:rsidR="002242F4" w:rsidRPr="00EE2F9E" w:rsidRDefault="002242F4" w:rsidP="00BA023E">
      <w:pPr>
        <w:pStyle w:val="ConsPlusNormal"/>
        <w:ind w:firstLine="709"/>
        <w:jc w:val="both"/>
        <w:rPr>
          <w:sz w:val="26"/>
          <w:szCs w:val="26"/>
        </w:rPr>
      </w:pPr>
      <w:r w:rsidRPr="00EE2F9E">
        <w:rPr>
          <w:sz w:val="26"/>
          <w:szCs w:val="26"/>
        </w:rPr>
        <w:t>- внесения изменений в нормативные правовые акты, регулирующие бюджетные отношения, требующие изменения осуществления внутренних бю</w:t>
      </w:r>
      <w:r w:rsidR="00320DE1" w:rsidRPr="00EE2F9E">
        <w:rPr>
          <w:sz w:val="26"/>
          <w:szCs w:val="26"/>
        </w:rPr>
        <w:t>д</w:t>
      </w:r>
      <w:r w:rsidRPr="00EE2F9E">
        <w:rPr>
          <w:sz w:val="26"/>
          <w:szCs w:val="26"/>
        </w:rPr>
        <w:t>жетных процедур.</w:t>
      </w:r>
    </w:p>
    <w:p w:rsidR="00320DE1" w:rsidRPr="00EE2F9E" w:rsidRDefault="00320DE1" w:rsidP="00BA023E">
      <w:pPr>
        <w:pStyle w:val="ConsPlusNormal"/>
        <w:ind w:firstLine="709"/>
        <w:jc w:val="both"/>
        <w:rPr>
          <w:sz w:val="26"/>
          <w:szCs w:val="26"/>
        </w:rPr>
      </w:pPr>
    </w:p>
    <w:p w:rsidR="00740059" w:rsidRPr="00EE2F9E" w:rsidRDefault="00740059" w:rsidP="00BA023E">
      <w:pPr>
        <w:pStyle w:val="ConsPlusNormal"/>
        <w:ind w:firstLine="709"/>
        <w:jc w:val="both"/>
        <w:rPr>
          <w:sz w:val="26"/>
          <w:szCs w:val="26"/>
        </w:rPr>
      </w:pPr>
      <w:r w:rsidRPr="00EE2F9E">
        <w:rPr>
          <w:sz w:val="26"/>
          <w:szCs w:val="26"/>
        </w:rPr>
        <w:t>3.4. Процесс формирования карты внутреннего финансового контроля включает следующие этапы:</w:t>
      </w:r>
    </w:p>
    <w:p w:rsidR="00740059" w:rsidRPr="00EE2F9E" w:rsidRDefault="00740059" w:rsidP="00BA023E">
      <w:pPr>
        <w:pStyle w:val="ConsPlusNormal"/>
        <w:ind w:firstLine="709"/>
        <w:jc w:val="both"/>
        <w:rPr>
          <w:sz w:val="26"/>
          <w:szCs w:val="26"/>
        </w:rPr>
      </w:pPr>
      <w:r w:rsidRPr="00EE2F9E">
        <w:rPr>
          <w:sz w:val="26"/>
          <w:szCs w:val="26"/>
        </w:rPr>
        <w:t>а) анализ предмета внутреннего финансового контроля на наличие рисков в целях определения применяемых к нему методов контроля и контрольных действий,</w:t>
      </w:r>
    </w:p>
    <w:p w:rsidR="00740059" w:rsidRPr="00EE2F9E" w:rsidRDefault="00740059" w:rsidP="00BA023E">
      <w:pPr>
        <w:pStyle w:val="ConsPlusNormal"/>
        <w:ind w:firstLine="709"/>
        <w:jc w:val="both"/>
        <w:rPr>
          <w:sz w:val="26"/>
          <w:szCs w:val="26"/>
        </w:rPr>
      </w:pPr>
      <w:r w:rsidRPr="00EE2F9E">
        <w:rPr>
          <w:sz w:val="26"/>
          <w:szCs w:val="26"/>
        </w:rPr>
        <w:t xml:space="preserve">б) формирование </w:t>
      </w:r>
      <w:r w:rsidR="00D118A5" w:rsidRPr="00EE2F9E">
        <w:rPr>
          <w:sz w:val="26"/>
          <w:szCs w:val="26"/>
        </w:rPr>
        <w:t>П</w:t>
      </w:r>
      <w:r w:rsidRPr="00EE2F9E">
        <w:rPr>
          <w:sz w:val="26"/>
          <w:szCs w:val="26"/>
        </w:rPr>
        <w:t>еречня операций</w:t>
      </w:r>
      <w:r w:rsidR="003B4FC1" w:rsidRPr="00EE2F9E">
        <w:rPr>
          <w:sz w:val="26"/>
          <w:szCs w:val="26"/>
        </w:rPr>
        <w:t xml:space="preserve"> (действий по формированию документов, необходимых для выполнения внутренней бюджетной процедуры)</w:t>
      </w:r>
      <w:r w:rsidRPr="00EE2F9E">
        <w:rPr>
          <w:sz w:val="26"/>
          <w:szCs w:val="26"/>
        </w:rPr>
        <w:t xml:space="preserve"> с указанием необходимости проведения контрольных действий и способов их осуществления</w:t>
      </w:r>
      <w:r w:rsidR="001C6BCE" w:rsidRPr="00EE2F9E">
        <w:rPr>
          <w:sz w:val="26"/>
          <w:szCs w:val="26"/>
        </w:rPr>
        <w:t xml:space="preserve">. </w:t>
      </w:r>
      <w:r w:rsidR="00320DE1" w:rsidRPr="00EE2F9E">
        <w:rPr>
          <w:sz w:val="26"/>
          <w:szCs w:val="26"/>
        </w:rPr>
        <w:t>Перечень операций</w:t>
      </w:r>
      <w:r w:rsidR="001C6BCE" w:rsidRPr="00EE2F9E">
        <w:rPr>
          <w:sz w:val="26"/>
          <w:szCs w:val="26"/>
        </w:rPr>
        <w:t xml:space="preserve"> (действий по формированию документов, необходимых для выполнения внутренней бюджетной процедуры) оформляется по образцу согласно </w:t>
      </w:r>
      <w:r w:rsidRPr="00EE2F9E">
        <w:rPr>
          <w:sz w:val="26"/>
          <w:szCs w:val="26"/>
        </w:rPr>
        <w:t>Приложени</w:t>
      </w:r>
      <w:r w:rsidR="001C6BCE" w:rsidRPr="00EE2F9E">
        <w:rPr>
          <w:sz w:val="26"/>
          <w:szCs w:val="26"/>
        </w:rPr>
        <w:t>ю</w:t>
      </w:r>
      <w:r w:rsidRPr="00EE2F9E">
        <w:rPr>
          <w:sz w:val="26"/>
          <w:szCs w:val="26"/>
        </w:rPr>
        <w:t xml:space="preserve"> № </w:t>
      </w:r>
      <w:r w:rsidR="00EA3C5A" w:rsidRPr="00EE2F9E">
        <w:rPr>
          <w:sz w:val="26"/>
          <w:szCs w:val="26"/>
        </w:rPr>
        <w:t>1</w:t>
      </w:r>
      <w:r w:rsidRPr="00EE2F9E">
        <w:rPr>
          <w:sz w:val="26"/>
          <w:szCs w:val="26"/>
        </w:rPr>
        <w:t>.</w:t>
      </w:r>
    </w:p>
    <w:p w:rsidR="00320DE1" w:rsidRPr="00EE2F9E" w:rsidRDefault="00320DE1" w:rsidP="00BA023E">
      <w:pPr>
        <w:pStyle w:val="ConsPlusNormal"/>
        <w:ind w:firstLine="709"/>
        <w:jc w:val="both"/>
        <w:rPr>
          <w:sz w:val="26"/>
          <w:szCs w:val="26"/>
        </w:rPr>
      </w:pPr>
    </w:p>
    <w:p w:rsidR="002242F4" w:rsidRPr="00EE2F9E" w:rsidRDefault="00740059" w:rsidP="00BA023E">
      <w:pPr>
        <w:pStyle w:val="ConsPlusNormal"/>
        <w:ind w:firstLine="709"/>
        <w:jc w:val="both"/>
        <w:rPr>
          <w:sz w:val="26"/>
          <w:szCs w:val="26"/>
        </w:rPr>
      </w:pPr>
      <w:r w:rsidRPr="00EE2F9E">
        <w:rPr>
          <w:sz w:val="26"/>
          <w:szCs w:val="26"/>
        </w:rPr>
        <w:t>3.5</w:t>
      </w:r>
      <w:r w:rsidR="002242F4" w:rsidRPr="00EE2F9E">
        <w:rPr>
          <w:sz w:val="26"/>
          <w:szCs w:val="26"/>
        </w:rPr>
        <w:t xml:space="preserve">. Утверждение карты внутреннего финансового контроля осуществляется </w:t>
      </w:r>
      <w:r w:rsidR="00066324" w:rsidRPr="00EE2F9E">
        <w:rPr>
          <w:sz w:val="26"/>
          <w:szCs w:val="26"/>
        </w:rPr>
        <w:t>председателем контрольно-счетной комиссии</w:t>
      </w:r>
      <w:r w:rsidR="002242F4" w:rsidRPr="00EE2F9E">
        <w:rPr>
          <w:sz w:val="26"/>
          <w:szCs w:val="26"/>
        </w:rPr>
        <w:t xml:space="preserve"> района.</w:t>
      </w:r>
    </w:p>
    <w:p w:rsidR="00D118A5" w:rsidRPr="00EE2F9E" w:rsidRDefault="00D118A5" w:rsidP="00BA023E">
      <w:pPr>
        <w:pStyle w:val="ConsPlusNormal"/>
        <w:ind w:firstLine="709"/>
        <w:jc w:val="center"/>
        <w:rPr>
          <w:b/>
          <w:sz w:val="26"/>
          <w:szCs w:val="26"/>
        </w:rPr>
      </w:pPr>
    </w:p>
    <w:p w:rsidR="00320DE1" w:rsidRPr="00EE2F9E" w:rsidRDefault="00320DE1" w:rsidP="00BA023E">
      <w:pPr>
        <w:pStyle w:val="ConsPlusNormal"/>
        <w:ind w:firstLine="709"/>
        <w:jc w:val="center"/>
        <w:rPr>
          <w:b/>
          <w:sz w:val="26"/>
          <w:szCs w:val="26"/>
        </w:rPr>
      </w:pPr>
    </w:p>
    <w:p w:rsidR="00D44F1A" w:rsidRPr="00EE2F9E" w:rsidRDefault="00740059" w:rsidP="00BA023E">
      <w:pPr>
        <w:pStyle w:val="ConsPlusNormal"/>
        <w:ind w:firstLine="709"/>
        <w:jc w:val="center"/>
        <w:rPr>
          <w:b/>
          <w:sz w:val="26"/>
          <w:szCs w:val="26"/>
        </w:rPr>
      </w:pPr>
      <w:r w:rsidRPr="00EE2F9E">
        <w:rPr>
          <w:b/>
          <w:sz w:val="26"/>
          <w:szCs w:val="26"/>
        </w:rPr>
        <w:t>4. Оценка рисков</w:t>
      </w:r>
    </w:p>
    <w:p w:rsidR="009E7A60" w:rsidRPr="00EE2F9E" w:rsidRDefault="009E7A60" w:rsidP="00BA023E">
      <w:pPr>
        <w:pStyle w:val="ConsPlusNormal"/>
        <w:ind w:firstLine="709"/>
        <w:jc w:val="center"/>
        <w:rPr>
          <w:b/>
          <w:sz w:val="26"/>
          <w:szCs w:val="26"/>
        </w:rPr>
      </w:pPr>
    </w:p>
    <w:p w:rsidR="00740059" w:rsidRPr="00EE2F9E" w:rsidRDefault="00740059" w:rsidP="00BA023E">
      <w:pPr>
        <w:pStyle w:val="ConsPlusNormal"/>
        <w:ind w:firstLine="709"/>
        <w:jc w:val="both"/>
        <w:rPr>
          <w:sz w:val="26"/>
          <w:szCs w:val="26"/>
        </w:rPr>
      </w:pPr>
      <w:r w:rsidRPr="00EE2F9E">
        <w:rPr>
          <w:sz w:val="26"/>
          <w:szCs w:val="26"/>
        </w:rPr>
        <w:t xml:space="preserve">4.1. Оценка бюджетных рисков </w:t>
      </w:r>
      <w:r w:rsidR="005B0FB6" w:rsidRPr="00EE2F9E">
        <w:rPr>
          <w:sz w:val="26"/>
          <w:szCs w:val="26"/>
        </w:rPr>
        <w:t xml:space="preserve">производится при составлении Перечня операций (действий по формированию документов, необходимых для выполнения внутренней бюджетной процедуры) и </w:t>
      </w:r>
      <w:r w:rsidRPr="00EE2F9E">
        <w:rPr>
          <w:sz w:val="26"/>
          <w:szCs w:val="26"/>
        </w:rPr>
        <w:t xml:space="preserve">состоит в идентификации рисков по каждой позиции </w:t>
      </w:r>
      <w:r w:rsidR="00354F5B" w:rsidRPr="00EE2F9E">
        <w:rPr>
          <w:sz w:val="26"/>
          <w:szCs w:val="26"/>
        </w:rPr>
        <w:t>Перечня операций и определении их уровня по следующим критериям:</w:t>
      </w:r>
    </w:p>
    <w:p w:rsidR="00354F5B" w:rsidRPr="00EE2F9E" w:rsidRDefault="00354F5B" w:rsidP="00BA023E">
      <w:pPr>
        <w:pStyle w:val="ConsPlusNormal"/>
        <w:ind w:firstLine="709"/>
        <w:jc w:val="both"/>
        <w:rPr>
          <w:sz w:val="26"/>
          <w:szCs w:val="26"/>
        </w:rPr>
      </w:pPr>
      <w:r w:rsidRPr="00EE2F9E">
        <w:rPr>
          <w:sz w:val="26"/>
          <w:szCs w:val="26"/>
        </w:rPr>
        <w:t>а) вероятность - степень возможности наступления события, негативно влияющего на выполнение внутренней бюджетной процедуры,</w:t>
      </w:r>
    </w:p>
    <w:p w:rsidR="009E7A60" w:rsidRPr="00EE2F9E" w:rsidRDefault="00354F5B" w:rsidP="00BA023E">
      <w:pPr>
        <w:pStyle w:val="ConsPlusNormal"/>
        <w:ind w:firstLine="709"/>
        <w:jc w:val="both"/>
        <w:rPr>
          <w:sz w:val="26"/>
          <w:szCs w:val="26"/>
        </w:rPr>
      </w:pPr>
      <w:r w:rsidRPr="00EE2F9E">
        <w:rPr>
          <w:sz w:val="26"/>
          <w:szCs w:val="26"/>
        </w:rPr>
        <w:t>б) степень влияния – уровень негативного воздействия события на результат выпол</w:t>
      </w:r>
      <w:r w:rsidR="00320DE1" w:rsidRPr="00EE2F9E">
        <w:rPr>
          <w:sz w:val="26"/>
          <w:szCs w:val="26"/>
        </w:rPr>
        <w:t>н</w:t>
      </w:r>
      <w:r w:rsidRPr="00EE2F9E">
        <w:rPr>
          <w:sz w:val="26"/>
          <w:szCs w:val="26"/>
        </w:rPr>
        <w:t xml:space="preserve">ения внутренней бюджетной процедуры, определяемый </w:t>
      </w:r>
      <w:r w:rsidR="009E7A60" w:rsidRPr="00EE2F9E">
        <w:rPr>
          <w:sz w:val="26"/>
          <w:szCs w:val="26"/>
        </w:rPr>
        <w:t>по:</w:t>
      </w:r>
    </w:p>
    <w:p w:rsidR="009E7A60" w:rsidRPr="00EE2F9E" w:rsidRDefault="009E7A60" w:rsidP="00BA023E">
      <w:pPr>
        <w:pStyle w:val="ConsPlusNormal"/>
        <w:ind w:firstLine="709"/>
        <w:jc w:val="both"/>
        <w:rPr>
          <w:sz w:val="26"/>
          <w:szCs w:val="26"/>
        </w:rPr>
      </w:pPr>
      <w:r w:rsidRPr="00EE2F9E">
        <w:rPr>
          <w:sz w:val="26"/>
          <w:szCs w:val="26"/>
        </w:rPr>
        <w:t xml:space="preserve">- </w:t>
      </w:r>
      <w:r w:rsidR="00354F5B" w:rsidRPr="00EE2F9E">
        <w:rPr>
          <w:sz w:val="26"/>
          <w:szCs w:val="26"/>
        </w:rPr>
        <w:t>величине отклонения от целевых значений показателей качества исполнения бюджетных полномочий</w:t>
      </w:r>
      <w:r w:rsidRPr="00EE2F9E">
        <w:rPr>
          <w:sz w:val="26"/>
          <w:szCs w:val="26"/>
        </w:rPr>
        <w:t>,</w:t>
      </w:r>
    </w:p>
    <w:p w:rsidR="009E7A60" w:rsidRPr="00EE2F9E" w:rsidRDefault="009E7A60" w:rsidP="00BA023E">
      <w:pPr>
        <w:pStyle w:val="ConsPlusNormal"/>
        <w:ind w:firstLine="709"/>
        <w:jc w:val="both"/>
        <w:rPr>
          <w:sz w:val="26"/>
          <w:szCs w:val="26"/>
        </w:rPr>
      </w:pPr>
      <w:r w:rsidRPr="00EE2F9E">
        <w:rPr>
          <w:sz w:val="26"/>
          <w:szCs w:val="26"/>
        </w:rPr>
        <w:t xml:space="preserve">- величине ущерба, причиненного </w:t>
      </w:r>
      <w:r w:rsidR="00066324" w:rsidRPr="00EE2F9E">
        <w:rPr>
          <w:sz w:val="26"/>
          <w:szCs w:val="26"/>
        </w:rPr>
        <w:t>контрольно-счетной комиссии</w:t>
      </w:r>
      <w:r w:rsidRPr="00EE2F9E">
        <w:rPr>
          <w:sz w:val="26"/>
          <w:szCs w:val="26"/>
        </w:rPr>
        <w:t xml:space="preserve"> района,</w:t>
      </w:r>
    </w:p>
    <w:p w:rsidR="00354F5B" w:rsidRPr="00EE2F9E" w:rsidRDefault="009E7A60" w:rsidP="00BA023E">
      <w:pPr>
        <w:pStyle w:val="ConsPlusNormal"/>
        <w:ind w:firstLine="709"/>
        <w:jc w:val="both"/>
        <w:rPr>
          <w:sz w:val="26"/>
          <w:szCs w:val="26"/>
        </w:rPr>
      </w:pPr>
      <w:r w:rsidRPr="00EE2F9E">
        <w:rPr>
          <w:sz w:val="26"/>
          <w:szCs w:val="26"/>
        </w:rPr>
        <w:t xml:space="preserve">- величине искажения бюджетной отчетности </w:t>
      </w:r>
      <w:r w:rsidR="00066324" w:rsidRPr="00EE2F9E">
        <w:rPr>
          <w:sz w:val="26"/>
          <w:szCs w:val="26"/>
        </w:rPr>
        <w:t>контрольно-счетной комиссии</w:t>
      </w:r>
      <w:r w:rsidRPr="00EE2F9E">
        <w:rPr>
          <w:sz w:val="26"/>
          <w:szCs w:val="26"/>
        </w:rPr>
        <w:t xml:space="preserve"> района,</w:t>
      </w:r>
    </w:p>
    <w:p w:rsidR="009E7A60" w:rsidRPr="00EE2F9E" w:rsidRDefault="009E7A60" w:rsidP="00BA023E">
      <w:pPr>
        <w:pStyle w:val="ConsPlusNormal"/>
        <w:ind w:firstLine="709"/>
        <w:jc w:val="both"/>
        <w:rPr>
          <w:sz w:val="26"/>
          <w:szCs w:val="26"/>
        </w:rPr>
      </w:pPr>
      <w:r w:rsidRPr="00EE2F9E">
        <w:rPr>
          <w:sz w:val="26"/>
          <w:szCs w:val="26"/>
        </w:rPr>
        <w:t>-</w:t>
      </w:r>
      <w:r w:rsidR="00320DE1" w:rsidRPr="00EE2F9E">
        <w:rPr>
          <w:sz w:val="26"/>
          <w:szCs w:val="26"/>
        </w:rPr>
        <w:t xml:space="preserve"> </w:t>
      </w:r>
      <w:r w:rsidRPr="00EE2F9E">
        <w:rPr>
          <w:sz w:val="26"/>
          <w:szCs w:val="26"/>
        </w:rPr>
        <w:t xml:space="preserve">величине отклонения от целевых значений показателей муниципальных программ </w:t>
      </w:r>
      <w:r w:rsidR="00066324" w:rsidRPr="00EE2F9E">
        <w:rPr>
          <w:sz w:val="26"/>
          <w:szCs w:val="26"/>
        </w:rPr>
        <w:t>контрольно-счетной комиссии</w:t>
      </w:r>
      <w:r w:rsidRPr="00EE2F9E">
        <w:rPr>
          <w:sz w:val="26"/>
          <w:szCs w:val="26"/>
        </w:rPr>
        <w:t xml:space="preserve"> района.</w:t>
      </w:r>
    </w:p>
    <w:p w:rsidR="00D118A5" w:rsidRPr="00EE2F9E" w:rsidRDefault="00D118A5" w:rsidP="00BA023E">
      <w:pPr>
        <w:pStyle w:val="ConsPlusNormal"/>
        <w:ind w:firstLine="709"/>
        <w:jc w:val="both"/>
        <w:rPr>
          <w:sz w:val="26"/>
          <w:szCs w:val="26"/>
        </w:rPr>
      </w:pPr>
      <w:r w:rsidRPr="00EE2F9E">
        <w:rPr>
          <w:sz w:val="26"/>
          <w:szCs w:val="26"/>
        </w:rPr>
        <w:t>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w:t>
      </w:r>
    </w:p>
    <w:p w:rsidR="00D118A5" w:rsidRPr="00EE2F9E" w:rsidRDefault="00D118A5" w:rsidP="00BA023E">
      <w:pPr>
        <w:pStyle w:val="ConsPlusNormal"/>
        <w:ind w:firstLine="709"/>
        <w:jc w:val="both"/>
        <w:rPr>
          <w:sz w:val="26"/>
          <w:szCs w:val="26"/>
        </w:rPr>
      </w:pPr>
      <w:r w:rsidRPr="00EE2F9E">
        <w:rPr>
          <w:sz w:val="26"/>
          <w:szCs w:val="26"/>
        </w:rPr>
        <w:t>- несвоевременность выполнения операции;</w:t>
      </w:r>
    </w:p>
    <w:p w:rsidR="00D118A5" w:rsidRPr="00EE2F9E" w:rsidRDefault="00D118A5" w:rsidP="00BA023E">
      <w:pPr>
        <w:pStyle w:val="ConsPlusNormal"/>
        <w:ind w:firstLine="709"/>
        <w:jc w:val="both"/>
        <w:rPr>
          <w:sz w:val="26"/>
          <w:szCs w:val="26"/>
        </w:rPr>
      </w:pPr>
      <w:r w:rsidRPr="00EE2F9E">
        <w:rPr>
          <w:sz w:val="26"/>
          <w:szCs w:val="26"/>
        </w:rPr>
        <w:t>- ошибки, допущенные в ходе выполнения операции.</w:t>
      </w:r>
    </w:p>
    <w:p w:rsidR="00320DE1" w:rsidRPr="00EE2F9E" w:rsidRDefault="00320DE1" w:rsidP="00BA023E">
      <w:pPr>
        <w:pStyle w:val="ConsPlusNormal"/>
        <w:ind w:firstLine="709"/>
        <w:jc w:val="both"/>
        <w:rPr>
          <w:sz w:val="26"/>
          <w:szCs w:val="26"/>
        </w:rPr>
      </w:pPr>
    </w:p>
    <w:p w:rsidR="009E7A60" w:rsidRPr="00EE2F9E" w:rsidRDefault="009E7A60" w:rsidP="00BA023E">
      <w:pPr>
        <w:pStyle w:val="ConsPlusNormal"/>
        <w:ind w:firstLine="709"/>
        <w:jc w:val="both"/>
        <w:rPr>
          <w:sz w:val="26"/>
          <w:szCs w:val="26"/>
        </w:rPr>
      </w:pPr>
      <w:r w:rsidRPr="00EE2F9E">
        <w:rPr>
          <w:sz w:val="26"/>
          <w:szCs w:val="26"/>
        </w:rPr>
        <w:t>4.2. Значение каждого критерия оценивается по шкале:</w:t>
      </w:r>
    </w:p>
    <w:p w:rsidR="009E7A60" w:rsidRPr="00EE2F9E" w:rsidRDefault="009E7A60" w:rsidP="00BA023E">
      <w:pPr>
        <w:pStyle w:val="ConsPlusNormal"/>
        <w:ind w:firstLine="709"/>
        <w:jc w:val="both"/>
        <w:rPr>
          <w:sz w:val="26"/>
          <w:szCs w:val="26"/>
        </w:rPr>
      </w:pPr>
      <w:r w:rsidRPr="00EE2F9E">
        <w:rPr>
          <w:sz w:val="26"/>
          <w:szCs w:val="26"/>
        </w:rPr>
        <w:t>- низкое,</w:t>
      </w:r>
    </w:p>
    <w:p w:rsidR="009E7A60" w:rsidRPr="00EE2F9E" w:rsidRDefault="009E7A60" w:rsidP="00BA023E">
      <w:pPr>
        <w:pStyle w:val="ConsPlusNormal"/>
        <w:ind w:firstLine="709"/>
        <w:jc w:val="both"/>
        <w:rPr>
          <w:sz w:val="26"/>
          <w:szCs w:val="26"/>
        </w:rPr>
      </w:pPr>
      <w:r w:rsidRPr="00EE2F9E">
        <w:rPr>
          <w:sz w:val="26"/>
          <w:szCs w:val="26"/>
        </w:rPr>
        <w:t xml:space="preserve"> -среднее,</w:t>
      </w:r>
    </w:p>
    <w:p w:rsidR="009E7A60" w:rsidRPr="00EE2F9E" w:rsidRDefault="009E7A60" w:rsidP="00BA023E">
      <w:pPr>
        <w:pStyle w:val="ConsPlusNormal"/>
        <w:ind w:firstLine="709"/>
        <w:jc w:val="both"/>
        <w:rPr>
          <w:sz w:val="26"/>
          <w:szCs w:val="26"/>
        </w:rPr>
      </w:pPr>
      <w:r w:rsidRPr="00EE2F9E">
        <w:rPr>
          <w:sz w:val="26"/>
          <w:szCs w:val="26"/>
        </w:rPr>
        <w:t>- высокое.</w:t>
      </w:r>
    </w:p>
    <w:p w:rsidR="00320DE1" w:rsidRPr="00EE2F9E" w:rsidRDefault="00320DE1" w:rsidP="00BA023E">
      <w:pPr>
        <w:pStyle w:val="ConsPlusNormal"/>
        <w:ind w:firstLine="709"/>
        <w:jc w:val="both"/>
        <w:rPr>
          <w:sz w:val="26"/>
          <w:szCs w:val="26"/>
        </w:rPr>
      </w:pPr>
    </w:p>
    <w:p w:rsidR="009E7A60" w:rsidRPr="00EE2F9E" w:rsidRDefault="009E7A60" w:rsidP="00BA023E">
      <w:pPr>
        <w:pStyle w:val="ConsPlusNormal"/>
        <w:ind w:firstLine="709"/>
        <w:jc w:val="both"/>
        <w:rPr>
          <w:sz w:val="26"/>
          <w:szCs w:val="26"/>
        </w:rPr>
      </w:pPr>
      <w:r w:rsidRPr="00EE2F9E">
        <w:rPr>
          <w:sz w:val="26"/>
          <w:szCs w:val="26"/>
        </w:rPr>
        <w:t xml:space="preserve">4.3. Оценка значений критериев осуществляется на основании информации </w:t>
      </w:r>
      <w:r w:rsidR="007B0BB9" w:rsidRPr="00EE2F9E">
        <w:rPr>
          <w:sz w:val="26"/>
          <w:szCs w:val="26"/>
        </w:rPr>
        <w:t>контрольно-счетной комиссии</w:t>
      </w:r>
      <w:r w:rsidRPr="00EE2F9E">
        <w:rPr>
          <w:sz w:val="26"/>
          <w:szCs w:val="26"/>
        </w:rPr>
        <w:t xml:space="preserve"> о результатах внутреннего финансового контроля, информации материалов внешнего финансового контроля.</w:t>
      </w:r>
      <w:r w:rsidR="00661609" w:rsidRPr="00EE2F9E">
        <w:rPr>
          <w:sz w:val="26"/>
          <w:szCs w:val="26"/>
        </w:rPr>
        <w:t xml:space="preserve"> Анализ бюджетных рисков </w:t>
      </w:r>
      <w:r w:rsidR="0076761E" w:rsidRPr="00EE2F9E">
        <w:rPr>
          <w:sz w:val="26"/>
          <w:szCs w:val="26"/>
        </w:rPr>
        <w:t>производится по форме с</w:t>
      </w:r>
      <w:r w:rsidR="00C92251" w:rsidRPr="00EE2F9E">
        <w:rPr>
          <w:sz w:val="26"/>
          <w:szCs w:val="26"/>
        </w:rPr>
        <w:t>огласно Приложению № 3.</w:t>
      </w:r>
    </w:p>
    <w:p w:rsidR="009E7A60" w:rsidRPr="00EE2F9E" w:rsidRDefault="009E7A60" w:rsidP="00BA023E">
      <w:pPr>
        <w:pStyle w:val="ConsPlusNormal"/>
        <w:ind w:firstLine="709"/>
        <w:jc w:val="both"/>
        <w:rPr>
          <w:sz w:val="26"/>
          <w:szCs w:val="26"/>
        </w:rPr>
      </w:pPr>
    </w:p>
    <w:p w:rsidR="009E7A60" w:rsidRPr="00EE2F9E" w:rsidRDefault="009E7A60" w:rsidP="00BA023E">
      <w:pPr>
        <w:pStyle w:val="ConsPlusNormal"/>
        <w:ind w:firstLine="709"/>
        <w:jc w:val="center"/>
        <w:rPr>
          <w:b/>
          <w:sz w:val="26"/>
          <w:szCs w:val="26"/>
        </w:rPr>
      </w:pPr>
      <w:r w:rsidRPr="00EE2F9E">
        <w:rPr>
          <w:b/>
          <w:sz w:val="26"/>
          <w:szCs w:val="26"/>
        </w:rPr>
        <w:t>5. Регистры внутреннего финансового контроля и отчет о результатах внутреннего финансового контроля</w:t>
      </w:r>
    </w:p>
    <w:p w:rsidR="009E7A60" w:rsidRPr="00EE2F9E" w:rsidRDefault="009E7A60" w:rsidP="00BA023E">
      <w:pPr>
        <w:pStyle w:val="ConsPlusNormal"/>
        <w:ind w:firstLine="709"/>
        <w:jc w:val="center"/>
        <w:rPr>
          <w:b/>
          <w:sz w:val="26"/>
          <w:szCs w:val="26"/>
        </w:rPr>
      </w:pPr>
    </w:p>
    <w:p w:rsidR="00D118A5" w:rsidRPr="00EE2F9E" w:rsidRDefault="00D118A5" w:rsidP="00BA023E">
      <w:pPr>
        <w:pStyle w:val="ConsPlusNormal"/>
        <w:ind w:firstLine="709"/>
        <w:jc w:val="both"/>
        <w:rPr>
          <w:sz w:val="26"/>
          <w:szCs w:val="26"/>
        </w:rPr>
      </w:pPr>
      <w:r w:rsidRPr="00EE2F9E">
        <w:rPr>
          <w:sz w:val="26"/>
          <w:szCs w:val="26"/>
        </w:rPr>
        <w:t>5</w:t>
      </w:r>
      <w:r w:rsidR="00D44F1A" w:rsidRPr="00EE2F9E">
        <w:rPr>
          <w:sz w:val="26"/>
          <w:szCs w:val="26"/>
        </w:rPr>
        <w:t>.</w:t>
      </w:r>
      <w:r w:rsidRPr="00EE2F9E">
        <w:rPr>
          <w:sz w:val="26"/>
          <w:szCs w:val="26"/>
        </w:rPr>
        <w:t>1.</w:t>
      </w:r>
      <w:r w:rsidR="00D44F1A" w:rsidRPr="00EE2F9E">
        <w:rPr>
          <w:sz w:val="26"/>
          <w:szCs w:val="26"/>
        </w:rPr>
        <w:t xml:space="preserve"> </w:t>
      </w:r>
      <w:r w:rsidRPr="00EE2F9E">
        <w:rPr>
          <w:sz w:val="26"/>
          <w:szCs w:val="26"/>
        </w:rPr>
        <w:t xml:space="preserve">Данные  о выявленных в ходе внутреннего финансового контроля недостатках и нарушениях при исполнении внутренних бюджетных процедур </w:t>
      </w:r>
      <w:r w:rsidR="00066324" w:rsidRPr="00EE2F9E">
        <w:rPr>
          <w:sz w:val="26"/>
          <w:szCs w:val="26"/>
        </w:rPr>
        <w:t>контрольно-счетной комиссии</w:t>
      </w:r>
      <w:r w:rsidRPr="00EE2F9E">
        <w:rPr>
          <w:sz w:val="26"/>
          <w:szCs w:val="26"/>
        </w:rPr>
        <w:t xml:space="preserve"> района, сведения об источниках бюджетных рисков и о мерах по их устранению отражаются в Журнале </w:t>
      </w:r>
      <w:r w:rsidR="00054C5C" w:rsidRPr="00EE2F9E">
        <w:rPr>
          <w:sz w:val="26"/>
          <w:szCs w:val="26"/>
        </w:rPr>
        <w:t xml:space="preserve">учета результатов </w:t>
      </w:r>
      <w:r w:rsidRPr="00EE2F9E">
        <w:rPr>
          <w:sz w:val="26"/>
          <w:szCs w:val="26"/>
        </w:rPr>
        <w:t>внутреннего финансового контроля</w:t>
      </w:r>
      <w:r w:rsidR="0076761E" w:rsidRPr="00EE2F9E">
        <w:rPr>
          <w:sz w:val="26"/>
          <w:szCs w:val="26"/>
        </w:rPr>
        <w:t xml:space="preserve"> </w:t>
      </w:r>
      <w:r w:rsidRPr="00EE2F9E">
        <w:rPr>
          <w:sz w:val="26"/>
          <w:szCs w:val="26"/>
        </w:rPr>
        <w:t>и отчетности о резул</w:t>
      </w:r>
      <w:r w:rsidR="00614518" w:rsidRPr="00EE2F9E">
        <w:rPr>
          <w:sz w:val="26"/>
          <w:szCs w:val="26"/>
        </w:rPr>
        <w:t>ь</w:t>
      </w:r>
      <w:r w:rsidRPr="00EE2F9E">
        <w:rPr>
          <w:sz w:val="26"/>
          <w:szCs w:val="26"/>
        </w:rPr>
        <w:t>татах внутреннего финансового контроля.</w:t>
      </w:r>
      <w:r w:rsidR="005B0FB6" w:rsidRPr="00EE2F9E">
        <w:rPr>
          <w:sz w:val="26"/>
          <w:szCs w:val="26"/>
        </w:rPr>
        <w:t xml:space="preserve"> Журнал учета результатов внутреннего финансового контроля оформляется по</w:t>
      </w:r>
      <w:r w:rsidR="00C92251" w:rsidRPr="00EE2F9E">
        <w:rPr>
          <w:sz w:val="26"/>
          <w:szCs w:val="26"/>
        </w:rPr>
        <w:t xml:space="preserve"> образцу согласно Приложению № 4</w:t>
      </w:r>
      <w:r w:rsidR="005B0FB6" w:rsidRPr="00EE2F9E">
        <w:rPr>
          <w:sz w:val="26"/>
          <w:szCs w:val="26"/>
        </w:rPr>
        <w:t>.</w:t>
      </w:r>
    </w:p>
    <w:p w:rsidR="00320DE1" w:rsidRPr="00EE2F9E" w:rsidRDefault="00320DE1" w:rsidP="00BA023E">
      <w:pPr>
        <w:pStyle w:val="ConsPlusNormal"/>
        <w:ind w:firstLine="709"/>
        <w:jc w:val="both"/>
        <w:rPr>
          <w:sz w:val="26"/>
          <w:szCs w:val="26"/>
        </w:rPr>
      </w:pPr>
    </w:p>
    <w:p w:rsidR="00614518" w:rsidRPr="00EE2F9E" w:rsidRDefault="00D118A5" w:rsidP="00BA023E">
      <w:pPr>
        <w:pStyle w:val="ConsPlusNormal"/>
        <w:ind w:firstLine="709"/>
        <w:jc w:val="both"/>
        <w:rPr>
          <w:sz w:val="26"/>
          <w:szCs w:val="26"/>
        </w:rPr>
      </w:pPr>
      <w:r w:rsidRPr="00EE2F9E">
        <w:rPr>
          <w:sz w:val="26"/>
          <w:szCs w:val="26"/>
        </w:rPr>
        <w:lastRenderedPageBreak/>
        <w:t xml:space="preserve">5.2. Ведение Журнала </w:t>
      </w:r>
      <w:r w:rsidR="00054C5C" w:rsidRPr="00EE2F9E">
        <w:rPr>
          <w:sz w:val="26"/>
          <w:szCs w:val="26"/>
        </w:rPr>
        <w:t xml:space="preserve">учета результатов </w:t>
      </w:r>
      <w:r w:rsidRPr="00EE2F9E">
        <w:rPr>
          <w:sz w:val="26"/>
          <w:szCs w:val="26"/>
        </w:rPr>
        <w:t xml:space="preserve">внутреннего финансового контроля </w:t>
      </w:r>
      <w:r w:rsidR="00614518" w:rsidRPr="00EE2F9E">
        <w:rPr>
          <w:sz w:val="26"/>
          <w:szCs w:val="26"/>
        </w:rPr>
        <w:t xml:space="preserve">осуществляется в каждом структурном подразделении, ответственном за выполнение внутренних бюджетных процедур </w:t>
      </w:r>
      <w:r w:rsidR="00054C5C" w:rsidRPr="00EE2F9E">
        <w:rPr>
          <w:sz w:val="26"/>
          <w:szCs w:val="26"/>
        </w:rPr>
        <w:t>уполномоченным должностным лицом.</w:t>
      </w:r>
    </w:p>
    <w:p w:rsidR="00320DE1" w:rsidRPr="00EE2F9E" w:rsidRDefault="00320DE1" w:rsidP="00BA023E">
      <w:pPr>
        <w:pStyle w:val="ConsPlusNormal"/>
        <w:ind w:firstLine="709"/>
        <w:jc w:val="both"/>
        <w:rPr>
          <w:sz w:val="26"/>
          <w:szCs w:val="26"/>
        </w:rPr>
      </w:pPr>
    </w:p>
    <w:p w:rsidR="00614518" w:rsidRPr="00EE2F9E" w:rsidRDefault="00614518" w:rsidP="00BA023E">
      <w:pPr>
        <w:pStyle w:val="ConsPlusNormal"/>
        <w:ind w:firstLine="709"/>
        <w:jc w:val="both"/>
        <w:rPr>
          <w:sz w:val="26"/>
          <w:szCs w:val="26"/>
        </w:rPr>
      </w:pPr>
      <w:r w:rsidRPr="00EE2F9E">
        <w:rPr>
          <w:sz w:val="26"/>
          <w:szCs w:val="26"/>
        </w:rPr>
        <w:t xml:space="preserve">5.3. Записи в Журнале </w:t>
      </w:r>
      <w:r w:rsidR="00054C5C" w:rsidRPr="00EE2F9E">
        <w:rPr>
          <w:sz w:val="26"/>
          <w:szCs w:val="26"/>
        </w:rPr>
        <w:t xml:space="preserve">учета результатов </w:t>
      </w:r>
      <w:r w:rsidRPr="00EE2F9E">
        <w:rPr>
          <w:sz w:val="26"/>
          <w:szCs w:val="26"/>
        </w:rPr>
        <w:t>внутреннего финансового контроля осуществляются в хронологическом порядке по мере совершения контрольных действий.</w:t>
      </w:r>
    </w:p>
    <w:p w:rsidR="00320DE1" w:rsidRPr="00EE2F9E" w:rsidRDefault="00320DE1" w:rsidP="00BA023E">
      <w:pPr>
        <w:pStyle w:val="ConsPlusNormal"/>
        <w:ind w:firstLine="709"/>
        <w:jc w:val="both"/>
        <w:rPr>
          <w:sz w:val="26"/>
          <w:szCs w:val="26"/>
        </w:rPr>
      </w:pPr>
    </w:p>
    <w:p w:rsidR="00614518" w:rsidRPr="00EE2F9E" w:rsidRDefault="00614518" w:rsidP="00BA023E">
      <w:pPr>
        <w:pStyle w:val="ConsPlusNormal"/>
        <w:ind w:firstLine="709"/>
        <w:jc w:val="both"/>
        <w:rPr>
          <w:sz w:val="26"/>
          <w:szCs w:val="26"/>
        </w:rPr>
      </w:pPr>
      <w:r w:rsidRPr="00EE2F9E">
        <w:rPr>
          <w:sz w:val="26"/>
          <w:szCs w:val="26"/>
        </w:rPr>
        <w:t xml:space="preserve">5.4. Журналы </w:t>
      </w:r>
      <w:r w:rsidR="00054C5C" w:rsidRPr="00EE2F9E">
        <w:rPr>
          <w:sz w:val="26"/>
          <w:szCs w:val="26"/>
        </w:rPr>
        <w:t xml:space="preserve">учета результатов </w:t>
      </w:r>
      <w:r w:rsidRPr="00EE2F9E">
        <w:rPr>
          <w:sz w:val="26"/>
          <w:szCs w:val="26"/>
        </w:rPr>
        <w:t>внутреннего финансового контроля должны быть сброш</w:t>
      </w:r>
      <w:r w:rsidR="00054C5C" w:rsidRPr="00EE2F9E">
        <w:rPr>
          <w:sz w:val="26"/>
          <w:szCs w:val="26"/>
        </w:rPr>
        <w:t>ю</w:t>
      </w:r>
      <w:r w:rsidRPr="00EE2F9E">
        <w:rPr>
          <w:sz w:val="26"/>
          <w:szCs w:val="26"/>
        </w:rPr>
        <w:t>рованы, пронумерованы с указанием на обложке реквизитов:</w:t>
      </w:r>
    </w:p>
    <w:p w:rsidR="00614518" w:rsidRPr="00EE2F9E" w:rsidRDefault="00614518" w:rsidP="00BA023E">
      <w:pPr>
        <w:pStyle w:val="ConsPlusNormal"/>
        <w:ind w:firstLine="709"/>
        <w:jc w:val="both"/>
        <w:rPr>
          <w:sz w:val="26"/>
          <w:szCs w:val="26"/>
        </w:rPr>
      </w:pPr>
      <w:r w:rsidRPr="00EE2F9E">
        <w:rPr>
          <w:sz w:val="26"/>
          <w:szCs w:val="26"/>
        </w:rPr>
        <w:t>- наименования структурного подразделения,</w:t>
      </w:r>
    </w:p>
    <w:p w:rsidR="00614518" w:rsidRPr="00EE2F9E" w:rsidRDefault="00614518" w:rsidP="00BA023E">
      <w:pPr>
        <w:pStyle w:val="ConsPlusNormal"/>
        <w:ind w:firstLine="709"/>
        <w:jc w:val="both"/>
        <w:rPr>
          <w:sz w:val="26"/>
          <w:szCs w:val="26"/>
        </w:rPr>
      </w:pPr>
      <w:r w:rsidRPr="00EE2F9E">
        <w:rPr>
          <w:sz w:val="26"/>
          <w:szCs w:val="26"/>
        </w:rPr>
        <w:t>- ответственного за выполнение внутренних бюджетных процедур,</w:t>
      </w:r>
    </w:p>
    <w:p w:rsidR="00614518" w:rsidRPr="00EE2F9E" w:rsidRDefault="00614518" w:rsidP="00BA023E">
      <w:pPr>
        <w:pStyle w:val="ConsPlusNormal"/>
        <w:ind w:firstLine="709"/>
        <w:jc w:val="both"/>
        <w:rPr>
          <w:sz w:val="26"/>
          <w:szCs w:val="26"/>
        </w:rPr>
      </w:pPr>
      <w:r w:rsidRPr="00EE2F9E">
        <w:rPr>
          <w:sz w:val="26"/>
          <w:szCs w:val="26"/>
        </w:rPr>
        <w:t>- порядкового номера Журнала</w:t>
      </w:r>
      <w:r w:rsidR="00054C5C" w:rsidRPr="00EE2F9E">
        <w:rPr>
          <w:sz w:val="26"/>
          <w:szCs w:val="26"/>
        </w:rPr>
        <w:t xml:space="preserve"> учета результатов внутреннего финансового контроля</w:t>
      </w:r>
      <w:r w:rsidRPr="00EE2F9E">
        <w:rPr>
          <w:sz w:val="26"/>
          <w:szCs w:val="26"/>
        </w:rPr>
        <w:t>,</w:t>
      </w:r>
    </w:p>
    <w:p w:rsidR="00614518" w:rsidRPr="00EE2F9E" w:rsidRDefault="00614518" w:rsidP="00BA023E">
      <w:pPr>
        <w:pStyle w:val="ConsPlusNormal"/>
        <w:ind w:firstLine="709"/>
        <w:jc w:val="both"/>
        <w:rPr>
          <w:sz w:val="26"/>
          <w:szCs w:val="26"/>
        </w:rPr>
      </w:pPr>
      <w:r w:rsidRPr="00EE2F9E">
        <w:rPr>
          <w:sz w:val="26"/>
          <w:szCs w:val="26"/>
        </w:rPr>
        <w:t>- отчетного периода,</w:t>
      </w:r>
    </w:p>
    <w:p w:rsidR="00614518" w:rsidRPr="00EE2F9E" w:rsidRDefault="00614518" w:rsidP="00BA023E">
      <w:pPr>
        <w:pStyle w:val="ConsPlusNormal"/>
        <w:ind w:firstLine="709"/>
        <w:jc w:val="both"/>
        <w:rPr>
          <w:sz w:val="26"/>
          <w:szCs w:val="26"/>
        </w:rPr>
      </w:pPr>
      <w:r w:rsidRPr="00EE2F9E">
        <w:rPr>
          <w:sz w:val="26"/>
          <w:szCs w:val="26"/>
        </w:rPr>
        <w:t>-</w:t>
      </w:r>
      <w:r w:rsidR="00054C5C" w:rsidRPr="00EE2F9E">
        <w:rPr>
          <w:sz w:val="26"/>
          <w:szCs w:val="26"/>
        </w:rPr>
        <w:t xml:space="preserve"> </w:t>
      </w:r>
      <w:r w:rsidRPr="00EE2F9E">
        <w:rPr>
          <w:sz w:val="26"/>
          <w:szCs w:val="26"/>
        </w:rPr>
        <w:t>количества листов.</w:t>
      </w:r>
    </w:p>
    <w:p w:rsidR="00320DE1" w:rsidRPr="00EE2F9E" w:rsidRDefault="00320DE1" w:rsidP="00BA023E">
      <w:pPr>
        <w:pStyle w:val="ConsPlusNormal"/>
        <w:ind w:firstLine="709"/>
        <w:jc w:val="both"/>
        <w:rPr>
          <w:sz w:val="26"/>
          <w:szCs w:val="26"/>
        </w:rPr>
      </w:pPr>
    </w:p>
    <w:p w:rsidR="00614518" w:rsidRPr="00EE2F9E" w:rsidRDefault="00614518" w:rsidP="00BA023E">
      <w:pPr>
        <w:pStyle w:val="ConsPlusNormal"/>
        <w:ind w:firstLine="709"/>
        <w:jc w:val="both"/>
        <w:rPr>
          <w:sz w:val="26"/>
          <w:szCs w:val="26"/>
        </w:rPr>
      </w:pPr>
      <w:r w:rsidRPr="00EE2F9E">
        <w:rPr>
          <w:sz w:val="26"/>
          <w:szCs w:val="26"/>
        </w:rPr>
        <w:t xml:space="preserve">5.5. Допускается ведение Журнала </w:t>
      </w:r>
      <w:r w:rsidR="00054C5C" w:rsidRPr="00EE2F9E">
        <w:rPr>
          <w:sz w:val="26"/>
          <w:szCs w:val="26"/>
        </w:rPr>
        <w:t xml:space="preserve">учета результатов </w:t>
      </w:r>
      <w:r w:rsidRPr="00EE2F9E">
        <w:rPr>
          <w:sz w:val="26"/>
          <w:szCs w:val="26"/>
        </w:rPr>
        <w:t>внутреннего финансового контроля с применением автоматизированных информационных систем.</w:t>
      </w:r>
    </w:p>
    <w:p w:rsidR="00320DE1" w:rsidRPr="00EE2F9E" w:rsidRDefault="00320DE1" w:rsidP="00BA023E">
      <w:pPr>
        <w:pStyle w:val="ConsPlusNormal"/>
        <w:ind w:firstLine="709"/>
        <w:jc w:val="both"/>
        <w:rPr>
          <w:sz w:val="26"/>
          <w:szCs w:val="26"/>
        </w:rPr>
      </w:pPr>
    </w:p>
    <w:p w:rsidR="00614518" w:rsidRPr="00EE2F9E" w:rsidRDefault="00614518" w:rsidP="00BA023E">
      <w:pPr>
        <w:pStyle w:val="ConsPlusNormal"/>
        <w:ind w:firstLine="709"/>
        <w:jc w:val="both"/>
        <w:rPr>
          <w:sz w:val="26"/>
          <w:szCs w:val="26"/>
        </w:rPr>
      </w:pPr>
      <w:r w:rsidRPr="00EE2F9E">
        <w:rPr>
          <w:sz w:val="26"/>
          <w:szCs w:val="26"/>
        </w:rPr>
        <w:t xml:space="preserve">5.6. </w:t>
      </w:r>
      <w:r w:rsidR="00054C5C" w:rsidRPr="00EE2F9E">
        <w:rPr>
          <w:sz w:val="26"/>
          <w:szCs w:val="26"/>
        </w:rPr>
        <w:t>Срок хранения Журналов учета результатов внутреннего финансового контроля 5 лет.</w:t>
      </w:r>
    </w:p>
    <w:p w:rsidR="00320DE1" w:rsidRPr="00EE2F9E" w:rsidRDefault="00320DE1" w:rsidP="00BA023E">
      <w:pPr>
        <w:pStyle w:val="ConsPlusNormal"/>
        <w:ind w:firstLine="709"/>
        <w:jc w:val="both"/>
        <w:rPr>
          <w:sz w:val="26"/>
          <w:szCs w:val="26"/>
        </w:rPr>
      </w:pPr>
    </w:p>
    <w:p w:rsidR="00614518" w:rsidRPr="00EE2F9E" w:rsidRDefault="00054C5C" w:rsidP="00BA023E">
      <w:pPr>
        <w:pStyle w:val="ConsPlusNormal"/>
        <w:ind w:firstLine="709"/>
        <w:jc w:val="both"/>
        <w:rPr>
          <w:sz w:val="26"/>
          <w:szCs w:val="26"/>
        </w:rPr>
      </w:pPr>
      <w:r w:rsidRPr="00EE2F9E">
        <w:rPr>
          <w:sz w:val="26"/>
          <w:szCs w:val="26"/>
        </w:rPr>
        <w:t>5.7. На основании информации Журналов учета результатов внутреннего финансового контроля</w:t>
      </w:r>
      <w:r w:rsidR="0057438A" w:rsidRPr="00EE2F9E">
        <w:rPr>
          <w:sz w:val="26"/>
          <w:szCs w:val="26"/>
        </w:rPr>
        <w:t xml:space="preserve"> по итогам работы за полугодие и год формируется Отчет о результатах внутреннего финансового контроля </w:t>
      </w:r>
      <w:r w:rsidR="001C6BCE" w:rsidRPr="00EE2F9E">
        <w:rPr>
          <w:sz w:val="26"/>
          <w:szCs w:val="26"/>
        </w:rPr>
        <w:t xml:space="preserve">по форме согласно </w:t>
      </w:r>
      <w:r w:rsidR="0057438A" w:rsidRPr="00EE2F9E">
        <w:rPr>
          <w:sz w:val="26"/>
          <w:szCs w:val="26"/>
        </w:rPr>
        <w:t>Приложени</w:t>
      </w:r>
      <w:r w:rsidR="001C6BCE" w:rsidRPr="00EE2F9E">
        <w:rPr>
          <w:sz w:val="26"/>
          <w:szCs w:val="26"/>
        </w:rPr>
        <w:t>ю</w:t>
      </w:r>
      <w:r w:rsidR="0057438A" w:rsidRPr="00EE2F9E">
        <w:rPr>
          <w:sz w:val="26"/>
          <w:szCs w:val="26"/>
        </w:rPr>
        <w:t xml:space="preserve"> № </w:t>
      </w:r>
      <w:r w:rsidR="00C92251" w:rsidRPr="00EE2F9E">
        <w:rPr>
          <w:sz w:val="26"/>
          <w:szCs w:val="26"/>
        </w:rPr>
        <w:t>5</w:t>
      </w:r>
      <w:r w:rsidR="0057438A" w:rsidRPr="00EE2F9E">
        <w:rPr>
          <w:sz w:val="26"/>
          <w:szCs w:val="26"/>
        </w:rPr>
        <w:t>.</w:t>
      </w:r>
    </w:p>
    <w:p w:rsidR="00320DE1" w:rsidRPr="00EE2F9E" w:rsidRDefault="00320DE1" w:rsidP="00BA023E">
      <w:pPr>
        <w:pStyle w:val="ConsPlusNormal"/>
        <w:ind w:firstLine="709"/>
        <w:jc w:val="both"/>
        <w:rPr>
          <w:sz w:val="26"/>
          <w:szCs w:val="26"/>
        </w:rPr>
      </w:pPr>
    </w:p>
    <w:p w:rsidR="0057438A" w:rsidRPr="00EE2F9E" w:rsidRDefault="0057438A" w:rsidP="00BA023E">
      <w:pPr>
        <w:pStyle w:val="ConsPlusNormal"/>
        <w:ind w:firstLine="709"/>
        <w:jc w:val="both"/>
        <w:rPr>
          <w:sz w:val="26"/>
          <w:szCs w:val="26"/>
        </w:rPr>
      </w:pPr>
      <w:r w:rsidRPr="00EE2F9E">
        <w:rPr>
          <w:sz w:val="26"/>
          <w:szCs w:val="26"/>
        </w:rPr>
        <w:t xml:space="preserve">5.8. К Отчету о результатах внутреннего финансового контроля прилагается Пояснительная записка с указанием сведений о выявленных по результатам контрольных действий нарушениях и </w:t>
      </w:r>
      <w:r w:rsidR="00066324" w:rsidRPr="00EE2F9E">
        <w:rPr>
          <w:sz w:val="26"/>
          <w:szCs w:val="26"/>
        </w:rPr>
        <w:t>недостатках,</w:t>
      </w:r>
      <w:r w:rsidRPr="00EE2F9E">
        <w:rPr>
          <w:sz w:val="26"/>
          <w:szCs w:val="26"/>
        </w:rPr>
        <w:t xml:space="preserve"> и мерах по их устранению.</w:t>
      </w:r>
    </w:p>
    <w:p w:rsidR="00320DE1" w:rsidRPr="00EE2F9E" w:rsidRDefault="00320DE1" w:rsidP="00BA023E">
      <w:pPr>
        <w:pStyle w:val="ConsPlusNormal"/>
        <w:ind w:firstLine="709"/>
        <w:jc w:val="both"/>
        <w:rPr>
          <w:sz w:val="26"/>
          <w:szCs w:val="26"/>
        </w:rPr>
      </w:pPr>
    </w:p>
    <w:p w:rsidR="0027093E" w:rsidRPr="00EE2F9E" w:rsidRDefault="0057438A" w:rsidP="00BA023E">
      <w:pPr>
        <w:pStyle w:val="ConsPlusNormal"/>
        <w:ind w:firstLine="709"/>
        <w:jc w:val="both"/>
        <w:rPr>
          <w:sz w:val="26"/>
          <w:szCs w:val="26"/>
        </w:rPr>
      </w:pPr>
      <w:r w:rsidRPr="00EE2F9E">
        <w:rPr>
          <w:sz w:val="26"/>
          <w:szCs w:val="26"/>
        </w:rPr>
        <w:t xml:space="preserve">5.9. Отчет о результатах внутреннего финансового контроля составляется по итогам работы за полугодие и год не позднее 1 </w:t>
      </w:r>
      <w:r w:rsidR="0062093A" w:rsidRPr="00EE2F9E">
        <w:rPr>
          <w:sz w:val="26"/>
          <w:szCs w:val="26"/>
        </w:rPr>
        <w:t>августа текущего года и 15 марта года, следующего за отчетным соответственно</w:t>
      </w:r>
      <w:r w:rsidR="00320DE1" w:rsidRPr="00EE2F9E">
        <w:rPr>
          <w:sz w:val="26"/>
          <w:szCs w:val="26"/>
        </w:rPr>
        <w:t>,</w:t>
      </w:r>
      <w:r w:rsidR="0062093A" w:rsidRPr="00EE2F9E">
        <w:rPr>
          <w:sz w:val="26"/>
          <w:szCs w:val="26"/>
        </w:rPr>
        <w:t xml:space="preserve"> и представляется </w:t>
      </w:r>
      <w:r w:rsidR="00066324" w:rsidRPr="00EE2F9E">
        <w:rPr>
          <w:sz w:val="26"/>
          <w:szCs w:val="26"/>
        </w:rPr>
        <w:t>председателю контрольно-счетной комиссии</w:t>
      </w:r>
      <w:r w:rsidR="0062093A" w:rsidRPr="00EE2F9E">
        <w:rPr>
          <w:sz w:val="26"/>
          <w:szCs w:val="26"/>
        </w:rPr>
        <w:t xml:space="preserve"> района для принятия управленческих решений</w:t>
      </w:r>
      <w:r w:rsidRPr="00EE2F9E">
        <w:rPr>
          <w:sz w:val="26"/>
          <w:szCs w:val="26"/>
        </w:rPr>
        <w:t>.</w:t>
      </w:r>
    </w:p>
    <w:p w:rsidR="003B4FC1" w:rsidRPr="00EE2F9E" w:rsidRDefault="003B4FC1" w:rsidP="00BA023E">
      <w:pPr>
        <w:pStyle w:val="ConsPlusNormal"/>
        <w:ind w:firstLine="709"/>
        <w:jc w:val="both"/>
        <w:rPr>
          <w:sz w:val="26"/>
          <w:szCs w:val="26"/>
        </w:rPr>
      </w:pPr>
    </w:p>
    <w:p w:rsidR="00B11CD2" w:rsidRDefault="00B11CD2" w:rsidP="00BA023E">
      <w:pPr>
        <w:spacing w:after="0" w:line="240" w:lineRule="auto"/>
        <w:ind w:firstLine="709"/>
        <w:jc w:val="both"/>
        <w:rPr>
          <w:rFonts w:ascii="Times New Roman" w:hAnsi="Times New Roman" w:cs="Times New Roman"/>
          <w:sz w:val="26"/>
          <w:szCs w:val="26"/>
        </w:rPr>
      </w:pPr>
    </w:p>
    <w:p w:rsidR="00E06620" w:rsidRDefault="00E06620" w:rsidP="00BA023E">
      <w:pPr>
        <w:spacing w:after="0" w:line="240" w:lineRule="auto"/>
        <w:ind w:firstLine="709"/>
        <w:jc w:val="both"/>
        <w:rPr>
          <w:rFonts w:ascii="Times New Roman" w:hAnsi="Times New Roman" w:cs="Times New Roman"/>
          <w:sz w:val="26"/>
          <w:szCs w:val="26"/>
        </w:rPr>
      </w:pPr>
    </w:p>
    <w:p w:rsidR="00E06620" w:rsidRDefault="00E06620" w:rsidP="00BA023E">
      <w:pPr>
        <w:spacing w:after="0" w:line="240" w:lineRule="auto"/>
        <w:ind w:firstLine="709"/>
        <w:jc w:val="both"/>
        <w:rPr>
          <w:rFonts w:ascii="Times New Roman" w:hAnsi="Times New Roman" w:cs="Times New Roman"/>
          <w:sz w:val="26"/>
          <w:szCs w:val="26"/>
        </w:rPr>
      </w:pPr>
    </w:p>
    <w:p w:rsidR="00E06620" w:rsidRDefault="00E06620" w:rsidP="00BA023E">
      <w:pPr>
        <w:spacing w:after="0" w:line="240" w:lineRule="auto"/>
        <w:ind w:firstLine="709"/>
        <w:jc w:val="both"/>
        <w:rPr>
          <w:rFonts w:ascii="Times New Roman" w:hAnsi="Times New Roman" w:cs="Times New Roman"/>
          <w:sz w:val="26"/>
          <w:szCs w:val="26"/>
        </w:rPr>
      </w:pPr>
    </w:p>
    <w:p w:rsidR="00E06620" w:rsidRDefault="00E06620" w:rsidP="00BA023E">
      <w:pPr>
        <w:spacing w:after="0" w:line="240" w:lineRule="auto"/>
        <w:ind w:firstLine="709"/>
        <w:jc w:val="both"/>
        <w:rPr>
          <w:rFonts w:ascii="Times New Roman" w:hAnsi="Times New Roman" w:cs="Times New Roman"/>
          <w:sz w:val="26"/>
          <w:szCs w:val="26"/>
        </w:rPr>
      </w:pPr>
    </w:p>
    <w:p w:rsidR="00E06620" w:rsidRDefault="00E06620" w:rsidP="00BA023E">
      <w:pPr>
        <w:spacing w:after="0" w:line="240" w:lineRule="auto"/>
        <w:ind w:firstLine="709"/>
        <w:jc w:val="both"/>
        <w:rPr>
          <w:rFonts w:ascii="Times New Roman" w:hAnsi="Times New Roman" w:cs="Times New Roman"/>
          <w:sz w:val="26"/>
          <w:szCs w:val="26"/>
        </w:rPr>
      </w:pPr>
    </w:p>
    <w:p w:rsidR="00E06620" w:rsidRDefault="00E06620" w:rsidP="00BA023E">
      <w:pPr>
        <w:spacing w:after="0" w:line="240" w:lineRule="auto"/>
        <w:ind w:firstLine="709"/>
        <w:jc w:val="both"/>
        <w:rPr>
          <w:rFonts w:ascii="Times New Roman" w:hAnsi="Times New Roman" w:cs="Times New Roman"/>
          <w:sz w:val="26"/>
          <w:szCs w:val="26"/>
        </w:rPr>
      </w:pPr>
    </w:p>
    <w:p w:rsidR="00E06620" w:rsidRDefault="00E06620" w:rsidP="00BA023E">
      <w:pPr>
        <w:spacing w:after="0" w:line="240" w:lineRule="auto"/>
        <w:ind w:firstLine="709"/>
        <w:jc w:val="both"/>
        <w:rPr>
          <w:rFonts w:ascii="Times New Roman" w:hAnsi="Times New Roman" w:cs="Times New Roman"/>
          <w:sz w:val="26"/>
          <w:szCs w:val="26"/>
        </w:rPr>
      </w:pPr>
    </w:p>
    <w:p w:rsidR="00E06620" w:rsidRDefault="00E06620" w:rsidP="00BA023E">
      <w:pPr>
        <w:spacing w:after="0" w:line="240" w:lineRule="auto"/>
        <w:ind w:firstLine="709"/>
        <w:jc w:val="both"/>
        <w:rPr>
          <w:rFonts w:ascii="Times New Roman" w:hAnsi="Times New Roman" w:cs="Times New Roman"/>
          <w:sz w:val="26"/>
          <w:szCs w:val="26"/>
        </w:rPr>
      </w:pPr>
    </w:p>
    <w:p w:rsidR="00E06620" w:rsidRPr="00D41A0F" w:rsidRDefault="00E06620" w:rsidP="00E06620">
      <w:pPr>
        <w:pStyle w:val="ConsPlusNormal"/>
        <w:ind w:firstLine="709"/>
        <w:jc w:val="right"/>
        <w:rPr>
          <w:sz w:val="26"/>
          <w:szCs w:val="26"/>
        </w:rPr>
      </w:pPr>
      <w:r w:rsidRPr="00D41A0F">
        <w:rPr>
          <w:rStyle w:val="ab"/>
          <w:sz w:val="26"/>
          <w:szCs w:val="26"/>
        </w:rPr>
        <w:t>Приложение N 5</w:t>
      </w:r>
      <w:r w:rsidRPr="00D41A0F">
        <w:rPr>
          <w:rStyle w:val="ab"/>
          <w:sz w:val="26"/>
          <w:szCs w:val="26"/>
        </w:rPr>
        <w:br/>
      </w:r>
      <w:r w:rsidRPr="00D41A0F">
        <w:rPr>
          <w:sz w:val="26"/>
          <w:szCs w:val="26"/>
        </w:rPr>
        <w:t xml:space="preserve"> к </w:t>
      </w:r>
      <w:r>
        <w:rPr>
          <w:sz w:val="26"/>
          <w:szCs w:val="26"/>
        </w:rPr>
        <w:t>Положению</w:t>
      </w:r>
      <w:r w:rsidRPr="00D41A0F">
        <w:rPr>
          <w:sz w:val="26"/>
          <w:szCs w:val="26"/>
        </w:rPr>
        <w:t xml:space="preserve"> о внутреннем финансовом контроле</w:t>
      </w:r>
    </w:p>
    <w:p w:rsidR="00E06620" w:rsidRPr="00D41A0F" w:rsidRDefault="00E06620" w:rsidP="00E06620">
      <w:pPr>
        <w:pStyle w:val="ConsPlusNormal"/>
        <w:ind w:firstLine="709"/>
        <w:jc w:val="right"/>
        <w:rPr>
          <w:sz w:val="26"/>
          <w:szCs w:val="26"/>
        </w:rPr>
      </w:pPr>
      <w:r>
        <w:rPr>
          <w:sz w:val="26"/>
          <w:szCs w:val="26"/>
        </w:rPr>
        <w:t>контрольно-счетной комиссии</w:t>
      </w:r>
      <w:r w:rsidRPr="00D41A0F">
        <w:rPr>
          <w:sz w:val="26"/>
          <w:szCs w:val="26"/>
        </w:rPr>
        <w:t xml:space="preserve"> </w:t>
      </w:r>
      <w:proofErr w:type="spellStart"/>
      <w:r w:rsidRPr="00D41A0F">
        <w:rPr>
          <w:sz w:val="26"/>
          <w:szCs w:val="26"/>
        </w:rPr>
        <w:t>Грязинского</w:t>
      </w:r>
      <w:proofErr w:type="spellEnd"/>
      <w:r w:rsidRPr="00D41A0F">
        <w:rPr>
          <w:sz w:val="26"/>
          <w:szCs w:val="26"/>
        </w:rPr>
        <w:t xml:space="preserve"> муниципального района</w:t>
      </w:r>
    </w:p>
    <w:tbl>
      <w:tblPr>
        <w:tblW w:w="153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3"/>
        <w:gridCol w:w="5345"/>
        <w:gridCol w:w="1999"/>
        <w:gridCol w:w="1168"/>
      </w:tblGrid>
      <w:tr w:rsidR="00E06620" w:rsidRPr="00D41A0F" w:rsidTr="00E06620">
        <w:tc>
          <w:tcPr>
            <w:tcW w:w="12138" w:type="dxa"/>
            <w:gridSpan w:val="2"/>
            <w:tcBorders>
              <w:top w:val="nil"/>
              <w:left w:val="nil"/>
              <w:bottom w:val="nil"/>
              <w:right w:val="nil"/>
            </w:tcBorders>
          </w:tcPr>
          <w:p w:rsidR="00E06620" w:rsidRPr="00D41A0F" w:rsidRDefault="00E06620" w:rsidP="00FE32F0">
            <w:pPr>
              <w:pStyle w:val="1"/>
              <w:rPr>
                <w:rFonts w:ascii="Times New Roman" w:hAnsi="Times New Roman" w:cs="Times New Roman"/>
              </w:rPr>
            </w:pPr>
            <w:r w:rsidRPr="00D41A0F">
              <w:rPr>
                <w:rFonts w:ascii="Times New Roman" w:hAnsi="Times New Roman" w:cs="Times New Roman"/>
              </w:rPr>
              <w:t>ОТЧЕТНОСТЬ</w:t>
            </w:r>
          </w:p>
        </w:tc>
        <w:tc>
          <w:tcPr>
            <w:tcW w:w="3167" w:type="dxa"/>
            <w:gridSpan w:val="2"/>
            <w:tcBorders>
              <w:top w:val="nil"/>
              <w:left w:val="nil"/>
              <w:bottom w:val="nil"/>
              <w:right w:val="nil"/>
            </w:tcBorders>
          </w:tcPr>
          <w:p w:rsidR="00E06620" w:rsidRPr="00D41A0F" w:rsidRDefault="00E06620" w:rsidP="00FE32F0">
            <w:pPr>
              <w:pStyle w:val="a9"/>
              <w:rPr>
                <w:rFonts w:ascii="Times New Roman" w:hAnsi="Times New Roman" w:cs="Times New Roman"/>
              </w:rPr>
            </w:pPr>
          </w:p>
        </w:tc>
      </w:tr>
      <w:tr w:rsidR="00E06620" w:rsidRPr="00D41A0F" w:rsidTr="00E06620">
        <w:tc>
          <w:tcPr>
            <w:tcW w:w="12138" w:type="dxa"/>
            <w:gridSpan w:val="2"/>
            <w:tcBorders>
              <w:top w:val="nil"/>
              <w:left w:val="nil"/>
              <w:bottom w:val="nil"/>
              <w:right w:val="nil"/>
            </w:tcBorders>
          </w:tcPr>
          <w:p w:rsidR="00E06620" w:rsidRPr="00D41A0F" w:rsidRDefault="00E06620" w:rsidP="00FE32F0">
            <w:pPr>
              <w:pStyle w:val="1"/>
              <w:rPr>
                <w:rFonts w:ascii="Times New Roman" w:hAnsi="Times New Roman" w:cs="Times New Roman"/>
              </w:rPr>
            </w:pPr>
            <w:r w:rsidRPr="00D41A0F">
              <w:rPr>
                <w:rFonts w:ascii="Times New Roman" w:hAnsi="Times New Roman" w:cs="Times New Roman"/>
              </w:rPr>
              <w:t>о результатах внутреннего финансового контроля</w:t>
            </w:r>
          </w:p>
        </w:tc>
        <w:tc>
          <w:tcPr>
            <w:tcW w:w="1999" w:type="dxa"/>
            <w:tcBorders>
              <w:top w:val="nil"/>
              <w:left w:val="nil"/>
              <w:bottom w:val="nil"/>
              <w:right w:val="single" w:sz="4" w:space="0" w:color="auto"/>
            </w:tcBorders>
          </w:tcPr>
          <w:p w:rsidR="00E06620" w:rsidRPr="00D41A0F" w:rsidRDefault="00E06620" w:rsidP="00FE32F0">
            <w:pPr>
              <w:pStyle w:val="a9"/>
              <w:rPr>
                <w:rFonts w:ascii="Times New Roman" w:hAnsi="Times New Roman" w:cs="Times New Roman"/>
              </w:rPr>
            </w:pPr>
          </w:p>
        </w:tc>
        <w:tc>
          <w:tcPr>
            <w:tcW w:w="1168" w:type="dxa"/>
            <w:tcBorders>
              <w:top w:val="single" w:sz="4" w:space="0" w:color="auto"/>
              <w:left w:val="single" w:sz="4" w:space="0" w:color="auto"/>
              <w:bottom w:val="single" w:sz="4" w:space="0" w:color="auto"/>
            </w:tcBorders>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Коды</w:t>
            </w:r>
          </w:p>
        </w:tc>
      </w:tr>
      <w:tr w:rsidR="00E06620" w:rsidRPr="00D41A0F" w:rsidTr="00E06620">
        <w:tc>
          <w:tcPr>
            <w:tcW w:w="12138" w:type="dxa"/>
            <w:gridSpan w:val="2"/>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999"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 xml:space="preserve">Форма по </w:t>
            </w:r>
            <w:hyperlink r:id="rId8" w:history="1">
              <w:r w:rsidRPr="00D41A0F">
                <w:rPr>
                  <w:rStyle w:val="a4"/>
                  <w:rFonts w:ascii="Times New Roman" w:hAnsi="Times New Roman" w:cs="Times New Roman"/>
                </w:rPr>
                <w:t>ОКУД</w:t>
              </w:r>
            </w:hyperlink>
          </w:p>
        </w:tc>
        <w:tc>
          <w:tcPr>
            <w:tcW w:w="1168"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E06620">
        <w:tc>
          <w:tcPr>
            <w:tcW w:w="12138" w:type="dxa"/>
            <w:gridSpan w:val="2"/>
            <w:tcBorders>
              <w:top w:val="nil"/>
              <w:left w:val="nil"/>
              <w:bottom w:val="nil"/>
              <w:right w:val="nil"/>
            </w:tcBorders>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по состоянию на "__"_______ 20__ года</w:t>
            </w:r>
          </w:p>
        </w:tc>
        <w:tc>
          <w:tcPr>
            <w:tcW w:w="1999"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Дата</w:t>
            </w:r>
          </w:p>
        </w:tc>
        <w:tc>
          <w:tcPr>
            <w:tcW w:w="1168" w:type="dxa"/>
            <w:tcBorders>
              <w:top w:val="single" w:sz="4" w:space="0" w:color="auto"/>
              <w:left w:val="single" w:sz="4" w:space="0" w:color="auto"/>
              <w:bottom w:val="nil"/>
            </w:tcBorders>
          </w:tcPr>
          <w:p w:rsidR="00E06620" w:rsidRPr="00D41A0F" w:rsidRDefault="00E06620" w:rsidP="00FE32F0">
            <w:pPr>
              <w:pStyle w:val="a9"/>
              <w:rPr>
                <w:rFonts w:ascii="Times New Roman" w:hAnsi="Times New Roman" w:cs="Times New Roman"/>
              </w:rPr>
            </w:pPr>
          </w:p>
        </w:tc>
      </w:tr>
      <w:tr w:rsidR="00E06620" w:rsidRPr="00D41A0F" w:rsidTr="00E06620">
        <w:tc>
          <w:tcPr>
            <w:tcW w:w="6793" w:type="dxa"/>
            <w:tcBorders>
              <w:top w:val="nil"/>
              <w:left w:val="nil"/>
              <w:bottom w:val="nil"/>
              <w:right w:val="nil"/>
            </w:tcBorders>
          </w:tcPr>
          <w:p w:rsidR="00E06620" w:rsidRPr="00D41A0F" w:rsidRDefault="00E06620" w:rsidP="00FE32F0">
            <w:pPr>
              <w:pStyle w:val="aa"/>
              <w:rPr>
                <w:rFonts w:ascii="Times New Roman" w:hAnsi="Times New Roman" w:cs="Times New Roman"/>
              </w:rPr>
            </w:pPr>
          </w:p>
        </w:tc>
        <w:tc>
          <w:tcPr>
            <w:tcW w:w="5345" w:type="dxa"/>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999" w:type="dxa"/>
            <w:tcBorders>
              <w:top w:val="nil"/>
              <w:left w:val="nil"/>
              <w:bottom w:val="nil"/>
              <w:right w:val="single" w:sz="4" w:space="0" w:color="auto"/>
            </w:tcBorders>
          </w:tcPr>
          <w:p w:rsidR="00E06620" w:rsidRPr="00D41A0F" w:rsidRDefault="00E06620" w:rsidP="00FE32F0">
            <w:pPr>
              <w:pStyle w:val="a9"/>
              <w:rPr>
                <w:rFonts w:ascii="Times New Roman" w:hAnsi="Times New Roman" w:cs="Times New Roman"/>
              </w:rPr>
            </w:pPr>
          </w:p>
        </w:tc>
        <w:tc>
          <w:tcPr>
            <w:tcW w:w="1168"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E06620">
        <w:tc>
          <w:tcPr>
            <w:tcW w:w="6793" w:type="dxa"/>
            <w:tcBorders>
              <w:top w:val="nil"/>
              <w:left w:val="nil"/>
              <w:bottom w:val="nil"/>
              <w:right w:val="nil"/>
            </w:tcBorders>
          </w:tcPr>
          <w:p w:rsidR="00E06620" w:rsidRPr="00D41A0F" w:rsidRDefault="00E06620" w:rsidP="00FE32F0">
            <w:pPr>
              <w:pStyle w:val="aa"/>
              <w:rPr>
                <w:rFonts w:ascii="Times New Roman" w:hAnsi="Times New Roman" w:cs="Times New Roman"/>
              </w:rPr>
            </w:pPr>
          </w:p>
        </w:tc>
        <w:tc>
          <w:tcPr>
            <w:tcW w:w="5345" w:type="dxa"/>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999"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 xml:space="preserve">Глава по </w:t>
            </w:r>
            <w:hyperlink r:id="rId9" w:history="1">
              <w:r w:rsidRPr="00D41A0F">
                <w:rPr>
                  <w:rStyle w:val="a4"/>
                  <w:rFonts w:ascii="Times New Roman" w:hAnsi="Times New Roman" w:cs="Times New Roman"/>
                </w:rPr>
                <w:t>БК</w:t>
              </w:r>
            </w:hyperlink>
          </w:p>
        </w:tc>
        <w:tc>
          <w:tcPr>
            <w:tcW w:w="1168"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E06620">
        <w:tc>
          <w:tcPr>
            <w:tcW w:w="6793" w:type="dxa"/>
            <w:tcBorders>
              <w:top w:val="nil"/>
              <w:left w:val="nil"/>
              <w:bottom w:val="nil"/>
              <w:right w:val="nil"/>
            </w:tcBorders>
          </w:tcPr>
          <w:p w:rsidR="00E06620" w:rsidRPr="00D41A0F" w:rsidRDefault="00E06620" w:rsidP="00FE32F0">
            <w:pPr>
              <w:pStyle w:val="aa"/>
              <w:rPr>
                <w:rFonts w:ascii="Times New Roman" w:hAnsi="Times New Roman" w:cs="Times New Roman"/>
              </w:rPr>
            </w:pPr>
            <w:r w:rsidRPr="00D41A0F">
              <w:rPr>
                <w:rFonts w:ascii="Times New Roman" w:hAnsi="Times New Roman" w:cs="Times New Roman"/>
              </w:rPr>
              <w:t>Наименование бюджета</w:t>
            </w:r>
          </w:p>
        </w:tc>
        <w:tc>
          <w:tcPr>
            <w:tcW w:w="5345" w:type="dxa"/>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999"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 xml:space="preserve">по </w:t>
            </w:r>
            <w:hyperlink r:id="rId10" w:history="1">
              <w:r w:rsidRPr="00D41A0F">
                <w:rPr>
                  <w:rStyle w:val="a4"/>
                  <w:rFonts w:ascii="Times New Roman" w:hAnsi="Times New Roman" w:cs="Times New Roman"/>
                </w:rPr>
                <w:t>ОКТМО</w:t>
              </w:r>
            </w:hyperlink>
          </w:p>
        </w:tc>
        <w:tc>
          <w:tcPr>
            <w:tcW w:w="1168"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E06620">
        <w:tc>
          <w:tcPr>
            <w:tcW w:w="6793" w:type="dxa"/>
            <w:tcBorders>
              <w:top w:val="nil"/>
              <w:left w:val="nil"/>
              <w:bottom w:val="nil"/>
              <w:right w:val="nil"/>
            </w:tcBorders>
          </w:tcPr>
          <w:p w:rsidR="00E06620" w:rsidRPr="00D41A0F" w:rsidRDefault="00E06620" w:rsidP="00FE32F0">
            <w:pPr>
              <w:pStyle w:val="aa"/>
              <w:rPr>
                <w:rFonts w:ascii="Times New Roman" w:hAnsi="Times New Roman" w:cs="Times New Roman"/>
              </w:rPr>
            </w:pPr>
            <w:r w:rsidRPr="00D41A0F">
              <w:rPr>
                <w:rFonts w:ascii="Times New Roman" w:hAnsi="Times New Roman" w:cs="Times New Roman"/>
              </w:rPr>
              <w:t>Периодичность: полугодовая, годовая</w:t>
            </w:r>
          </w:p>
        </w:tc>
        <w:tc>
          <w:tcPr>
            <w:tcW w:w="5345" w:type="dxa"/>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999" w:type="dxa"/>
            <w:tcBorders>
              <w:top w:val="nil"/>
              <w:left w:val="nil"/>
              <w:bottom w:val="nil"/>
              <w:right w:val="single" w:sz="4" w:space="0" w:color="auto"/>
            </w:tcBorders>
          </w:tcPr>
          <w:p w:rsidR="00E06620" w:rsidRPr="00D41A0F" w:rsidRDefault="00E06620" w:rsidP="00FE32F0">
            <w:pPr>
              <w:pStyle w:val="a9"/>
              <w:rPr>
                <w:rFonts w:ascii="Times New Roman" w:hAnsi="Times New Roman" w:cs="Times New Roman"/>
              </w:rPr>
            </w:pPr>
          </w:p>
        </w:tc>
        <w:tc>
          <w:tcPr>
            <w:tcW w:w="1168"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bl>
    <w:p w:rsidR="00E06620" w:rsidRPr="00D41A0F" w:rsidRDefault="00E06620" w:rsidP="00E06620">
      <w:pPr>
        <w:spacing w:after="0"/>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126"/>
        <w:gridCol w:w="4394"/>
        <w:gridCol w:w="3827"/>
      </w:tblGrid>
      <w:tr w:rsidR="00E06620" w:rsidRPr="00D41A0F" w:rsidTr="00FE32F0">
        <w:tc>
          <w:tcPr>
            <w:tcW w:w="2694"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Методы контроля</w:t>
            </w:r>
          </w:p>
        </w:tc>
        <w:tc>
          <w:tcPr>
            <w:tcW w:w="2268"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Количество контрольных действий, проведенных проверок (ревизий)</w:t>
            </w:r>
          </w:p>
        </w:tc>
        <w:tc>
          <w:tcPr>
            <w:tcW w:w="2126"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Количество выявленных недостатков (нарушений)</w:t>
            </w:r>
          </w:p>
        </w:tc>
        <w:tc>
          <w:tcPr>
            <w:tcW w:w="4394"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Количество предложенных мер по устранению недостатков (нарушений), причин их возникновения, заключений</w:t>
            </w:r>
          </w:p>
        </w:tc>
        <w:tc>
          <w:tcPr>
            <w:tcW w:w="3827"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Количество принятых мер, исполненных заключений</w:t>
            </w:r>
          </w:p>
        </w:tc>
      </w:tr>
      <w:tr w:rsidR="00E06620" w:rsidRPr="00D41A0F" w:rsidTr="00FE32F0">
        <w:tc>
          <w:tcPr>
            <w:tcW w:w="2694" w:type="dxa"/>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1</w:t>
            </w:r>
          </w:p>
        </w:tc>
        <w:tc>
          <w:tcPr>
            <w:tcW w:w="2268" w:type="dxa"/>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2</w:t>
            </w:r>
          </w:p>
        </w:tc>
        <w:tc>
          <w:tcPr>
            <w:tcW w:w="2126" w:type="dxa"/>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3</w:t>
            </w:r>
          </w:p>
        </w:tc>
        <w:tc>
          <w:tcPr>
            <w:tcW w:w="4394" w:type="dxa"/>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4</w:t>
            </w:r>
          </w:p>
        </w:tc>
        <w:tc>
          <w:tcPr>
            <w:tcW w:w="3827" w:type="dxa"/>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5</w:t>
            </w:r>
          </w:p>
        </w:tc>
      </w:tr>
      <w:tr w:rsidR="00E06620" w:rsidRPr="00D41A0F" w:rsidTr="00FE32F0">
        <w:tc>
          <w:tcPr>
            <w:tcW w:w="2694" w:type="dxa"/>
          </w:tcPr>
          <w:p w:rsidR="00E06620" w:rsidRPr="00D41A0F" w:rsidRDefault="00E06620" w:rsidP="00FE32F0">
            <w:pPr>
              <w:pStyle w:val="aa"/>
              <w:rPr>
                <w:rFonts w:ascii="Times New Roman" w:hAnsi="Times New Roman" w:cs="Times New Roman"/>
                <w:sz w:val="24"/>
                <w:szCs w:val="24"/>
              </w:rPr>
            </w:pPr>
            <w:bookmarkStart w:id="2" w:name="sub_10101"/>
            <w:r w:rsidRPr="00D41A0F">
              <w:rPr>
                <w:rFonts w:ascii="Times New Roman" w:hAnsi="Times New Roman" w:cs="Times New Roman"/>
                <w:sz w:val="24"/>
                <w:szCs w:val="24"/>
              </w:rPr>
              <w:t>1. Самоконтроль</w:t>
            </w:r>
            <w:bookmarkEnd w:id="2"/>
          </w:p>
        </w:tc>
        <w:tc>
          <w:tcPr>
            <w:tcW w:w="2268" w:type="dxa"/>
          </w:tcPr>
          <w:p w:rsidR="00E06620" w:rsidRPr="00D41A0F" w:rsidRDefault="00E06620" w:rsidP="00FE32F0">
            <w:pPr>
              <w:pStyle w:val="a9"/>
              <w:rPr>
                <w:rFonts w:ascii="Times New Roman" w:hAnsi="Times New Roman" w:cs="Times New Roman"/>
              </w:rPr>
            </w:pPr>
          </w:p>
        </w:tc>
        <w:tc>
          <w:tcPr>
            <w:tcW w:w="2126" w:type="dxa"/>
          </w:tcPr>
          <w:p w:rsidR="00E06620" w:rsidRPr="00D41A0F" w:rsidRDefault="00E06620" w:rsidP="00FE32F0">
            <w:pPr>
              <w:pStyle w:val="a9"/>
              <w:rPr>
                <w:rFonts w:ascii="Times New Roman" w:hAnsi="Times New Roman" w:cs="Times New Roman"/>
              </w:rPr>
            </w:pPr>
          </w:p>
        </w:tc>
        <w:tc>
          <w:tcPr>
            <w:tcW w:w="4394" w:type="dxa"/>
          </w:tcPr>
          <w:p w:rsidR="00E06620" w:rsidRPr="00D41A0F" w:rsidRDefault="00E06620" w:rsidP="00FE32F0">
            <w:pPr>
              <w:pStyle w:val="a9"/>
              <w:rPr>
                <w:rFonts w:ascii="Times New Roman" w:hAnsi="Times New Roman" w:cs="Times New Roman"/>
              </w:rPr>
            </w:pPr>
          </w:p>
        </w:tc>
        <w:tc>
          <w:tcPr>
            <w:tcW w:w="3827" w:type="dxa"/>
          </w:tcPr>
          <w:p w:rsidR="00E06620" w:rsidRPr="00D41A0F" w:rsidRDefault="00E06620" w:rsidP="00FE32F0">
            <w:pPr>
              <w:pStyle w:val="a9"/>
              <w:rPr>
                <w:rFonts w:ascii="Times New Roman" w:hAnsi="Times New Roman" w:cs="Times New Roman"/>
              </w:rPr>
            </w:pPr>
          </w:p>
        </w:tc>
      </w:tr>
      <w:tr w:rsidR="00E06620" w:rsidRPr="00D41A0F" w:rsidTr="00FE32F0">
        <w:tc>
          <w:tcPr>
            <w:tcW w:w="2694" w:type="dxa"/>
          </w:tcPr>
          <w:p w:rsidR="00E06620" w:rsidRPr="00D41A0F" w:rsidRDefault="00E06620" w:rsidP="00FE32F0">
            <w:pPr>
              <w:pStyle w:val="aa"/>
              <w:rPr>
                <w:rFonts w:ascii="Times New Roman" w:hAnsi="Times New Roman" w:cs="Times New Roman"/>
                <w:sz w:val="24"/>
                <w:szCs w:val="24"/>
              </w:rPr>
            </w:pPr>
            <w:bookmarkStart w:id="3" w:name="sub_10102"/>
            <w:r w:rsidRPr="00D41A0F">
              <w:rPr>
                <w:rFonts w:ascii="Times New Roman" w:hAnsi="Times New Roman" w:cs="Times New Roman"/>
                <w:sz w:val="24"/>
                <w:szCs w:val="24"/>
              </w:rPr>
              <w:t>2. Контроль по подчиненности</w:t>
            </w:r>
            <w:bookmarkEnd w:id="3"/>
          </w:p>
        </w:tc>
        <w:tc>
          <w:tcPr>
            <w:tcW w:w="2268" w:type="dxa"/>
          </w:tcPr>
          <w:p w:rsidR="00E06620" w:rsidRPr="00D41A0F" w:rsidRDefault="00E06620" w:rsidP="00FE32F0">
            <w:pPr>
              <w:pStyle w:val="a9"/>
              <w:rPr>
                <w:rFonts w:ascii="Times New Roman" w:hAnsi="Times New Roman" w:cs="Times New Roman"/>
              </w:rPr>
            </w:pPr>
          </w:p>
        </w:tc>
        <w:tc>
          <w:tcPr>
            <w:tcW w:w="2126" w:type="dxa"/>
          </w:tcPr>
          <w:p w:rsidR="00E06620" w:rsidRPr="00D41A0F" w:rsidRDefault="00E06620" w:rsidP="00FE32F0">
            <w:pPr>
              <w:pStyle w:val="a9"/>
              <w:rPr>
                <w:rFonts w:ascii="Times New Roman" w:hAnsi="Times New Roman" w:cs="Times New Roman"/>
              </w:rPr>
            </w:pPr>
          </w:p>
        </w:tc>
        <w:tc>
          <w:tcPr>
            <w:tcW w:w="4394" w:type="dxa"/>
          </w:tcPr>
          <w:p w:rsidR="00E06620" w:rsidRPr="00D41A0F" w:rsidRDefault="00E06620" w:rsidP="00FE32F0">
            <w:pPr>
              <w:pStyle w:val="a9"/>
              <w:rPr>
                <w:rFonts w:ascii="Times New Roman" w:hAnsi="Times New Roman" w:cs="Times New Roman"/>
              </w:rPr>
            </w:pPr>
          </w:p>
        </w:tc>
        <w:tc>
          <w:tcPr>
            <w:tcW w:w="3827" w:type="dxa"/>
          </w:tcPr>
          <w:p w:rsidR="00E06620" w:rsidRPr="00D41A0F" w:rsidRDefault="00E06620" w:rsidP="00FE32F0">
            <w:pPr>
              <w:pStyle w:val="a9"/>
              <w:rPr>
                <w:rFonts w:ascii="Times New Roman" w:hAnsi="Times New Roman" w:cs="Times New Roman"/>
              </w:rPr>
            </w:pPr>
          </w:p>
        </w:tc>
      </w:tr>
      <w:tr w:rsidR="00E06620" w:rsidRPr="00D41A0F" w:rsidTr="00FE32F0">
        <w:tc>
          <w:tcPr>
            <w:tcW w:w="2694" w:type="dxa"/>
          </w:tcPr>
          <w:p w:rsidR="00E06620" w:rsidRPr="00D41A0F" w:rsidRDefault="00E06620" w:rsidP="00FE32F0">
            <w:pPr>
              <w:pStyle w:val="aa"/>
              <w:rPr>
                <w:rFonts w:ascii="Times New Roman" w:hAnsi="Times New Roman" w:cs="Times New Roman"/>
                <w:sz w:val="24"/>
                <w:szCs w:val="24"/>
              </w:rPr>
            </w:pPr>
            <w:bookmarkStart w:id="4" w:name="sub_10103"/>
            <w:r w:rsidRPr="00D41A0F">
              <w:rPr>
                <w:rFonts w:ascii="Times New Roman" w:hAnsi="Times New Roman" w:cs="Times New Roman"/>
                <w:sz w:val="24"/>
                <w:szCs w:val="24"/>
              </w:rPr>
              <w:t>3. Контроль по подведомственности в соответствии с картой внутреннего финансового контроля</w:t>
            </w:r>
            <w:bookmarkEnd w:id="4"/>
          </w:p>
        </w:tc>
        <w:tc>
          <w:tcPr>
            <w:tcW w:w="2268" w:type="dxa"/>
          </w:tcPr>
          <w:p w:rsidR="00E06620" w:rsidRPr="00D41A0F" w:rsidRDefault="00E06620" w:rsidP="00FE32F0">
            <w:pPr>
              <w:pStyle w:val="a9"/>
              <w:rPr>
                <w:rFonts w:ascii="Times New Roman" w:hAnsi="Times New Roman" w:cs="Times New Roman"/>
              </w:rPr>
            </w:pPr>
          </w:p>
        </w:tc>
        <w:tc>
          <w:tcPr>
            <w:tcW w:w="2126" w:type="dxa"/>
          </w:tcPr>
          <w:p w:rsidR="00E06620" w:rsidRPr="00D41A0F" w:rsidRDefault="00E06620" w:rsidP="00FE32F0">
            <w:pPr>
              <w:pStyle w:val="a9"/>
              <w:rPr>
                <w:rFonts w:ascii="Times New Roman" w:hAnsi="Times New Roman" w:cs="Times New Roman"/>
              </w:rPr>
            </w:pPr>
          </w:p>
        </w:tc>
        <w:tc>
          <w:tcPr>
            <w:tcW w:w="4394" w:type="dxa"/>
          </w:tcPr>
          <w:p w:rsidR="00E06620" w:rsidRPr="00D41A0F" w:rsidRDefault="00E06620" w:rsidP="00FE32F0">
            <w:pPr>
              <w:pStyle w:val="a9"/>
              <w:rPr>
                <w:rFonts w:ascii="Times New Roman" w:hAnsi="Times New Roman" w:cs="Times New Roman"/>
              </w:rPr>
            </w:pPr>
          </w:p>
        </w:tc>
        <w:tc>
          <w:tcPr>
            <w:tcW w:w="3827" w:type="dxa"/>
          </w:tcPr>
          <w:p w:rsidR="00E06620" w:rsidRPr="00D41A0F" w:rsidRDefault="00E06620" w:rsidP="00FE32F0">
            <w:pPr>
              <w:pStyle w:val="a9"/>
              <w:rPr>
                <w:rFonts w:ascii="Times New Roman" w:hAnsi="Times New Roman" w:cs="Times New Roman"/>
              </w:rPr>
            </w:pPr>
          </w:p>
        </w:tc>
      </w:tr>
      <w:tr w:rsidR="00E06620" w:rsidRPr="00D41A0F" w:rsidTr="00FE32F0">
        <w:tc>
          <w:tcPr>
            <w:tcW w:w="2694" w:type="dxa"/>
          </w:tcPr>
          <w:p w:rsidR="00E06620" w:rsidRPr="00D41A0F" w:rsidRDefault="00E06620" w:rsidP="00FE32F0">
            <w:pPr>
              <w:pStyle w:val="a9"/>
              <w:jc w:val="left"/>
              <w:rPr>
                <w:rFonts w:ascii="Times New Roman" w:hAnsi="Times New Roman" w:cs="Times New Roman"/>
              </w:rPr>
            </w:pPr>
            <w:r w:rsidRPr="00D41A0F">
              <w:rPr>
                <w:rFonts w:ascii="Times New Roman" w:hAnsi="Times New Roman" w:cs="Times New Roman"/>
              </w:rPr>
              <w:t>Итого</w:t>
            </w:r>
          </w:p>
        </w:tc>
        <w:tc>
          <w:tcPr>
            <w:tcW w:w="2268" w:type="dxa"/>
          </w:tcPr>
          <w:p w:rsidR="00E06620" w:rsidRPr="00D41A0F" w:rsidRDefault="00E06620" w:rsidP="00FE32F0">
            <w:pPr>
              <w:pStyle w:val="a9"/>
              <w:rPr>
                <w:rFonts w:ascii="Times New Roman" w:hAnsi="Times New Roman" w:cs="Times New Roman"/>
              </w:rPr>
            </w:pPr>
          </w:p>
        </w:tc>
        <w:tc>
          <w:tcPr>
            <w:tcW w:w="2126" w:type="dxa"/>
          </w:tcPr>
          <w:p w:rsidR="00E06620" w:rsidRPr="00D41A0F" w:rsidRDefault="00E06620" w:rsidP="00FE32F0">
            <w:pPr>
              <w:pStyle w:val="a9"/>
              <w:rPr>
                <w:rFonts w:ascii="Times New Roman" w:hAnsi="Times New Roman" w:cs="Times New Roman"/>
              </w:rPr>
            </w:pPr>
          </w:p>
        </w:tc>
        <w:tc>
          <w:tcPr>
            <w:tcW w:w="4394" w:type="dxa"/>
          </w:tcPr>
          <w:p w:rsidR="00E06620" w:rsidRPr="00D41A0F" w:rsidRDefault="00E06620" w:rsidP="00FE32F0">
            <w:pPr>
              <w:pStyle w:val="a9"/>
              <w:rPr>
                <w:rFonts w:ascii="Times New Roman" w:hAnsi="Times New Roman" w:cs="Times New Roman"/>
              </w:rPr>
            </w:pPr>
          </w:p>
        </w:tc>
        <w:tc>
          <w:tcPr>
            <w:tcW w:w="3827" w:type="dxa"/>
          </w:tcPr>
          <w:p w:rsidR="00E06620" w:rsidRPr="00D41A0F" w:rsidRDefault="00E06620" w:rsidP="00FE32F0">
            <w:pPr>
              <w:pStyle w:val="a9"/>
              <w:rPr>
                <w:rFonts w:ascii="Times New Roman" w:hAnsi="Times New Roman" w:cs="Times New Roman"/>
              </w:rPr>
            </w:pPr>
          </w:p>
        </w:tc>
      </w:tr>
    </w:tbl>
    <w:p w:rsidR="00E06620" w:rsidRDefault="00E06620" w:rsidP="00E06620">
      <w:pPr>
        <w:pStyle w:val="ConsPlusNormal"/>
        <w:ind w:firstLine="709"/>
        <w:jc w:val="right"/>
        <w:rPr>
          <w:rStyle w:val="ab"/>
          <w:sz w:val="26"/>
          <w:szCs w:val="26"/>
        </w:rPr>
      </w:pP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Руководитель структурного   _____________ _______________ ____________________________</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 xml:space="preserve">подразделения                        </w:t>
      </w:r>
      <w:proofErr w:type="gramStart"/>
      <w:r w:rsidRPr="00D41A0F">
        <w:rPr>
          <w:rFonts w:ascii="Times New Roman" w:hAnsi="Times New Roman" w:cs="Times New Roman"/>
          <w:sz w:val="24"/>
          <w:szCs w:val="24"/>
        </w:rPr>
        <w:t xml:space="preserve">   (</w:t>
      </w:r>
      <w:proofErr w:type="gramEnd"/>
      <w:r w:rsidRPr="00D41A0F">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41A0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41A0F">
        <w:rPr>
          <w:rFonts w:ascii="Times New Roman" w:hAnsi="Times New Roman" w:cs="Times New Roman"/>
          <w:sz w:val="24"/>
          <w:szCs w:val="24"/>
        </w:rPr>
        <w:t>(расшифровка подписи)</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"___"_____________ 20__ г.</w:t>
      </w:r>
    </w:p>
    <w:p w:rsidR="00E06620" w:rsidRDefault="00E06620" w:rsidP="00E06620">
      <w:pPr>
        <w:rPr>
          <w:rStyle w:val="ab"/>
          <w:rFonts w:ascii="Times New Roman" w:eastAsia="Times New Roman" w:hAnsi="Times New Roman" w:cs="Times New Roman"/>
          <w:sz w:val="26"/>
          <w:szCs w:val="26"/>
          <w:lang w:eastAsia="ru-RU"/>
        </w:rPr>
      </w:pPr>
      <w:r>
        <w:rPr>
          <w:rStyle w:val="ab"/>
          <w:rFonts w:ascii="Times New Roman" w:hAnsi="Times New Roman" w:cs="Times New Roman"/>
          <w:sz w:val="26"/>
          <w:szCs w:val="26"/>
        </w:rPr>
        <w:br w:type="page"/>
      </w:r>
    </w:p>
    <w:p w:rsidR="00E06620" w:rsidRPr="00D41A0F" w:rsidRDefault="00E06620" w:rsidP="00E06620">
      <w:pPr>
        <w:pStyle w:val="ConsPlusNormal"/>
        <w:ind w:firstLine="709"/>
        <w:jc w:val="right"/>
        <w:rPr>
          <w:sz w:val="26"/>
          <w:szCs w:val="26"/>
        </w:rPr>
      </w:pPr>
      <w:r w:rsidRPr="00D41A0F">
        <w:rPr>
          <w:rStyle w:val="ab"/>
          <w:sz w:val="26"/>
          <w:szCs w:val="26"/>
        </w:rPr>
        <w:lastRenderedPageBreak/>
        <w:t>Приложение N 2</w:t>
      </w:r>
      <w:r w:rsidRPr="00D41A0F">
        <w:rPr>
          <w:rStyle w:val="ab"/>
          <w:sz w:val="26"/>
          <w:szCs w:val="26"/>
        </w:rPr>
        <w:br/>
      </w:r>
      <w:r w:rsidRPr="00D41A0F">
        <w:rPr>
          <w:sz w:val="26"/>
          <w:szCs w:val="26"/>
        </w:rPr>
        <w:t xml:space="preserve"> к </w:t>
      </w:r>
      <w:r>
        <w:rPr>
          <w:sz w:val="26"/>
          <w:szCs w:val="26"/>
        </w:rPr>
        <w:t>Положению</w:t>
      </w:r>
      <w:r w:rsidRPr="00D41A0F">
        <w:rPr>
          <w:sz w:val="26"/>
          <w:szCs w:val="26"/>
        </w:rPr>
        <w:t xml:space="preserve"> о внутреннем финансовом контроле</w:t>
      </w:r>
    </w:p>
    <w:p w:rsidR="00E06620" w:rsidRDefault="00E06620" w:rsidP="00E06620">
      <w:pPr>
        <w:pStyle w:val="ConsPlusNormal"/>
        <w:ind w:firstLine="709"/>
        <w:jc w:val="right"/>
        <w:rPr>
          <w:sz w:val="26"/>
          <w:szCs w:val="26"/>
        </w:rPr>
      </w:pPr>
      <w:r>
        <w:rPr>
          <w:sz w:val="26"/>
          <w:szCs w:val="26"/>
        </w:rPr>
        <w:t>Контрольно-счетной комиссии</w:t>
      </w:r>
      <w:r w:rsidRPr="00D41A0F">
        <w:rPr>
          <w:sz w:val="26"/>
          <w:szCs w:val="26"/>
        </w:rPr>
        <w:t xml:space="preserve"> </w:t>
      </w:r>
      <w:proofErr w:type="spellStart"/>
      <w:r w:rsidRPr="00D41A0F">
        <w:rPr>
          <w:sz w:val="26"/>
          <w:szCs w:val="26"/>
        </w:rPr>
        <w:t>Грязинского</w:t>
      </w:r>
      <w:proofErr w:type="spellEnd"/>
      <w:r w:rsidRPr="00D41A0F">
        <w:rPr>
          <w:sz w:val="26"/>
          <w:szCs w:val="26"/>
        </w:rPr>
        <w:t xml:space="preserve"> муниципального района</w:t>
      </w:r>
    </w:p>
    <w:p w:rsidR="00E06620" w:rsidRPr="00520D49" w:rsidRDefault="00E06620" w:rsidP="00E06620">
      <w:pPr>
        <w:pStyle w:val="ConsPlusNormal"/>
        <w:ind w:firstLine="709"/>
        <w:jc w:val="right"/>
        <w:rPr>
          <w:sz w:val="22"/>
          <w:szCs w:val="22"/>
        </w:rPr>
      </w:pPr>
      <w:r w:rsidRPr="00520D49">
        <w:rPr>
          <w:sz w:val="22"/>
          <w:szCs w:val="22"/>
        </w:rPr>
        <w:t xml:space="preserve">                                                                                      Утверждаю:</w:t>
      </w:r>
    </w:p>
    <w:p w:rsidR="00E06620" w:rsidRPr="00520D49" w:rsidRDefault="00E06620" w:rsidP="00E06620">
      <w:pPr>
        <w:pStyle w:val="ac"/>
        <w:jc w:val="right"/>
        <w:rPr>
          <w:rFonts w:ascii="Times New Roman" w:hAnsi="Times New Roman" w:cs="Times New Roman"/>
          <w:sz w:val="22"/>
          <w:szCs w:val="22"/>
        </w:rPr>
      </w:pPr>
      <w:r w:rsidRPr="00520D49">
        <w:rPr>
          <w:rFonts w:ascii="Times New Roman" w:hAnsi="Times New Roman" w:cs="Times New Roman"/>
          <w:sz w:val="22"/>
          <w:szCs w:val="22"/>
        </w:rPr>
        <w:t xml:space="preserve">                                                                          ___________________________________</w:t>
      </w:r>
    </w:p>
    <w:p w:rsidR="00E06620" w:rsidRPr="00520D49" w:rsidRDefault="00E06620" w:rsidP="00E06620">
      <w:pPr>
        <w:pStyle w:val="ac"/>
        <w:jc w:val="right"/>
        <w:rPr>
          <w:rFonts w:ascii="Times New Roman" w:hAnsi="Times New Roman" w:cs="Times New Roman"/>
          <w:sz w:val="22"/>
          <w:szCs w:val="22"/>
        </w:rPr>
      </w:pPr>
      <w:r w:rsidRPr="00520D49">
        <w:rPr>
          <w:rFonts w:ascii="Times New Roman" w:hAnsi="Times New Roman" w:cs="Times New Roman"/>
          <w:sz w:val="22"/>
          <w:szCs w:val="22"/>
        </w:rPr>
        <w:t xml:space="preserve">                                                                                (наименование должности)</w:t>
      </w:r>
    </w:p>
    <w:p w:rsidR="00E06620" w:rsidRPr="00520D49" w:rsidRDefault="00E06620" w:rsidP="00E06620">
      <w:pPr>
        <w:pStyle w:val="ac"/>
        <w:jc w:val="right"/>
        <w:rPr>
          <w:rFonts w:ascii="Times New Roman" w:hAnsi="Times New Roman" w:cs="Times New Roman"/>
          <w:sz w:val="22"/>
          <w:szCs w:val="22"/>
        </w:rPr>
      </w:pPr>
      <w:r w:rsidRPr="00520D49">
        <w:rPr>
          <w:rFonts w:ascii="Times New Roman" w:hAnsi="Times New Roman" w:cs="Times New Roman"/>
          <w:sz w:val="22"/>
          <w:szCs w:val="22"/>
        </w:rPr>
        <w:t xml:space="preserve">                                                                          ___________________________________</w:t>
      </w:r>
    </w:p>
    <w:p w:rsidR="00E06620" w:rsidRPr="00520D49" w:rsidRDefault="00E06620" w:rsidP="00E06620">
      <w:pPr>
        <w:pStyle w:val="ac"/>
        <w:jc w:val="right"/>
        <w:rPr>
          <w:rFonts w:ascii="Times New Roman" w:hAnsi="Times New Roman" w:cs="Times New Roman"/>
          <w:sz w:val="22"/>
          <w:szCs w:val="22"/>
        </w:rPr>
      </w:pPr>
      <w:r w:rsidRPr="00520D49">
        <w:rPr>
          <w:rFonts w:ascii="Times New Roman" w:hAnsi="Times New Roman" w:cs="Times New Roman"/>
          <w:sz w:val="22"/>
          <w:szCs w:val="22"/>
        </w:rPr>
        <w:t xml:space="preserve">                                                                           (</w:t>
      </w:r>
      <w:proofErr w:type="gramStart"/>
      <w:r w:rsidRPr="00520D49">
        <w:rPr>
          <w:rFonts w:ascii="Times New Roman" w:hAnsi="Times New Roman" w:cs="Times New Roman"/>
          <w:sz w:val="22"/>
          <w:szCs w:val="22"/>
        </w:rPr>
        <w:t xml:space="preserve">подпись)   </w:t>
      </w:r>
      <w:proofErr w:type="gramEnd"/>
      <w:r w:rsidRPr="00520D49">
        <w:rPr>
          <w:rFonts w:ascii="Times New Roman" w:hAnsi="Times New Roman" w:cs="Times New Roman"/>
          <w:sz w:val="22"/>
          <w:szCs w:val="22"/>
        </w:rPr>
        <w:t xml:space="preserve"> (расшифровка подписи)</w:t>
      </w:r>
    </w:p>
    <w:p w:rsidR="00E06620" w:rsidRDefault="00E06620" w:rsidP="00E06620">
      <w:pPr>
        <w:pStyle w:val="ac"/>
        <w:jc w:val="right"/>
        <w:rPr>
          <w:rFonts w:ascii="Times New Roman" w:hAnsi="Times New Roman" w:cs="Times New Roman"/>
          <w:sz w:val="22"/>
          <w:szCs w:val="22"/>
        </w:rPr>
      </w:pPr>
      <w:r w:rsidRPr="00520D49">
        <w:rPr>
          <w:rFonts w:ascii="Times New Roman" w:hAnsi="Times New Roman" w:cs="Times New Roman"/>
          <w:sz w:val="22"/>
          <w:szCs w:val="22"/>
        </w:rPr>
        <w:t xml:space="preserve">                                                                               "___"_____________ 20__ г.</w:t>
      </w:r>
    </w:p>
    <w:p w:rsidR="00E06620" w:rsidRPr="00F97477" w:rsidRDefault="00E06620" w:rsidP="00E06620">
      <w:pPr>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gridCol w:w="5386"/>
        <w:gridCol w:w="1981"/>
        <w:gridCol w:w="1159"/>
      </w:tblGrid>
      <w:tr w:rsidR="00E06620" w:rsidRPr="00D41A0F" w:rsidTr="00FE32F0">
        <w:tc>
          <w:tcPr>
            <w:tcW w:w="12194" w:type="dxa"/>
            <w:gridSpan w:val="2"/>
            <w:vMerge w:val="restart"/>
            <w:tcBorders>
              <w:top w:val="nil"/>
              <w:left w:val="nil"/>
              <w:bottom w:val="nil"/>
              <w:right w:val="nil"/>
            </w:tcBorders>
          </w:tcPr>
          <w:p w:rsidR="00E06620" w:rsidRPr="00D41A0F" w:rsidRDefault="00E06620" w:rsidP="00FE32F0">
            <w:pPr>
              <w:pStyle w:val="1"/>
              <w:rPr>
                <w:rFonts w:ascii="Times New Roman" w:hAnsi="Times New Roman" w:cs="Times New Roman"/>
              </w:rPr>
            </w:pPr>
            <w:r w:rsidRPr="00D41A0F">
              <w:rPr>
                <w:rFonts w:ascii="Times New Roman" w:hAnsi="Times New Roman" w:cs="Times New Roman"/>
              </w:rPr>
              <w:t>КАРТА ВНУТРЕННЕГО ФИНАНСОВОГО КОНТРОЛЯ</w:t>
            </w:r>
          </w:p>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на ________________ год</w:t>
            </w:r>
          </w:p>
        </w:tc>
        <w:tc>
          <w:tcPr>
            <w:tcW w:w="1981" w:type="dxa"/>
            <w:vMerge w:val="restart"/>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159" w:type="dxa"/>
            <w:tcBorders>
              <w:top w:val="nil"/>
              <w:left w:val="nil"/>
              <w:bottom w:val="single" w:sz="4" w:space="0" w:color="auto"/>
              <w:right w:val="nil"/>
            </w:tcBorders>
          </w:tcPr>
          <w:p w:rsidR="00E06620" w:rsidRPr="00D41A0F" w:rsidRDefault="00E06620" w:rsidP="00FE32F0">
            <w:pPr>
              <w:pStyle w:val="a9"/>
              <w:rPr>
                <w:rFonts w:ascii="Times New Roman" w:hAnsi="Times New Roman" w:cs="Times New Roman"/>
              </w:rPr>
            </w:pPr>
          </w:p>
        </w:tc>
      </w:tr>
      <w:tr w:rsidR="00E06620" w:rsidRPr="00D41A0F" w:rsidTr="00FE32F0">
        <w:tc>
          <w:tcPr>
            <w:tcW w:w="12194" w:type="dxa"/>
            <w:gridSpan w:val="2"/>
            <w:vMerge/>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981" w:type="dxa"/>
            <w:vMerge/>
            <w:tcBorders>
              <w:top w:val="nil"/>
              <w:left w:val="nil"/>
              <w:bottom w:val="nil"/>
              <w:right w:val="single" w:sz="4" w:space="0" w:color="auto"/>
            </w:tcBorders>
          </w:tcPr>
          <w:p w:rsidR="00E06620" w:rsidRPr="00D41A0F" w:rsidRDefault="00E06620" w:rsidP="00FE32F0">
            <w:pPr>
              <w:pStyle w:val="a9"/>
              <w:rPr>
                <w:rFonts w:ascii="Times New Roman" w:hAnsi="Times New Roman" w:cs="Times New Roman"/>
              </w:rPr>
            </w:pPr>
          </w:p>
        </w:tc>
        <w:tc>
          <w:tcPr>
            <w:tcW w:w="1159" w:type="dxa"/>
            <w:tcBorders>
              <w:top w:val="single" w:sz="4" w:space="0" w:color="auto"/>
              <w:left w:val="single" w:sz="4" w:space="0" w:color="auto"/>
              <w:bottom w:val="single" w:sz="4" w:space="0" w:color="auto"/>
            </w:tcBorders>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Коды</w:t>
            </w:r>
          </w:p>
        </w:tc>
      </w:tr>
      <w:tr w:rsidR="00E06620" w:rsidRPr="00D41A0F" w:rsidTr="00FE32F0">
        <w:tc>
          <w:tcPr>
            <w:tcW w:w="12194" w:type="dxa"/>
            <w:gridSpan w:val="2"/>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981"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 xml:space="preserve">Форма по </w:t>
            </w:r>
            <w:hyperlink r:id="rId11" w:history="1">
              <w:r w:rsidRPr="00D41A0F">
                <w:rPr>
                  <w:rStyle w:val="a4"/>
                  <w:rFonts w:ascii="Times New Roman" w:hAnsi="Times New Roman" w:cs="Times New Roman"/>
                </w:rPr>
                <w:t>ОКУД</w:t>
              </w:r>
            </w:hyperlink>
          </w:p>
        </w:tc>
        <w:tc>
          <w:tcPr>
            <w:tcW w:w="1159" w:type="dxa"/>
            <w:tcBorders>
              <w:top w:val="single" w:sz="4" w:space="0" w:color="auto"/>
              <w:left w:val="single" w:sz="4" w:space="0" w:color="auto"/>
              <w:bottom w:val="nil"/>
            </w:tcBorders>
          </w:tcPr>
          <w:p w:rsidR="00E06620" w:rsidRPr="00D41A0F" w:rsidRDefault="00E06620" w:rsidP="00FE32F0">
            <w:pPr>
              <w:pStyle w:val="a9"/>
              <w:rPr>
                <w:rFonts w:ascii="Times New Roman" w:hAnsi="Times New Roman" w:cs="Times New Roman"/>
              </w:rPr>
            </w:pPr>
          </w:p>
        </w:tc>
      </w:tr>
      <w:tr w:rsidR="00E06620" w:rsidRPr="00D41A0F" w:rsidTr="00FE32F0">
        <w:tc>
          <w:tcPr>
            <w:tcW w:w="6808" w:type="dxa"/>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5386" w:type="dxa"/>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1981"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Дата</w:t>
            </w:r>
          </w:p>
        </w:tc>
        <w:tc>
          <w:tcPr>
            <w:tcW w:w="1159"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FE32F0">
        <w:tc>
          <w:tcPr>
            <w:tcW w:w="6808" w:type="dxa"/>
            <w:tcBorders>
              <w:top w:val="nil"/>
              <w:left w:val="nil"/>
              <w:bottom w:val="nil"/>
              <w:right w:val="nil"/>
            </w:tcBorders>
          </w:tcPr>
          <w:p w:rsidR="00E06620" w:rsidRPr="00D41A0F" w:rsidRDefault="00E06620" w:rsidP="00FE32F0">
            <w:pPr>
              <w:pStyle w:val="a9"/>
              <w:rPr>
                <w:rFonts w:ascii="Times New Roman" w:hAnsi="Times New Roman" w:cs="Times New Roman"/>
              </w:rPr>
            </w:pPr>
            <w:r w:rsidRPr="00D41A0F">
              <w:rPr>
                <w:rFonts w:ascii="Times New Roman" w:hAnsi="Times New Roman" w:cs="Times New Roman"/>
              </w:rPr>
              <w:t>Наименование главного администратора (администратора) бюджетных средств</w:t>
            </w:r>
          </w:p>
        </w:tc>
        <w:tc>
          <w:tcPr>
            <w:tcW w:w="5386" w:type="dxa"/>
            <w:tcBorders>
              <w:top w:val="nil"/>
              <w:left w:val="nil"/>
              <w:bottom w:val="single" w:sz="4" w:space="0" w:color="auto"/>
              <w:right w:val="nil"/>
            </w:tcBorders>
          </w:tcPr>
          <w:p w:rsidR="00E06620" w:rsidRPr="00D41A0F" w:rsidRDefault="00E06620" w:rsidP="00FE32F0">
            <w:pPr>
              <w:pStyle w:val="a9"/>
              <w:rPr>
                <w:rFonts w:ascii="Times New Roman" w:hAnsi="Times New Roman" w:cs="Times New Roman"/>
              </w:rPr>
            </w:pPr>
          </w:p>
        </w:tc>
        <w:tc>
          <w:tcPr>
            <w:tcW w:w="1981"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 xml:space="preserve">Глава по </w:t>
            </w:r>
            <w:hyperlink r:id="rId12" w:history="1">
              <w:r w:rsidRPr="00D41A0F">
                <w:rPr>
                  <w:rStyle w:val="a4"/>
                  <w:rFonts w:ascii="Times New Roman" w:hAnsi="Times New Roman" w:cs="Times New Roman"/>
                </w:rPr>
                <w:t>БК</w:t>
              </w:r>
            </w:hyperlink>
          </w:p>
        </w:tc>
        <w:tc>
          <w:tcPr>
            <w:tcW w:w="1159"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FE32F0">
        <w:tc>
          <w:tcPr>
            <w:tcW w:w="6808" w:type="dxa"/>
            <w:tcBorders>
              <w:top w:val="nil"/>
              <w:left w:val="nil"/>
              <w:bottom w:val="nil"/>
              <w:right w:val="nil"/>
            </w:tcBorders>
          </w:tcPr>
          <w:p w:rsidR="00E06620" w:rsidRPr="00D41A0F" w:rsidRDefault="00E06620" w:rsidP="00FE32F0">
            <w:pPr>
              <w:pStyle w:val="a9"/>
              <w:rPr>
                <w:rFonts w:ascii="Times New Roman" w:hAnsi="Times New Roman" w:cs="Times New Roman"/>
              </w:rPr>
            </w:pPr>
            <w:r w:rsidRPr="00D41A0F">
              <w:rPr>
                <w:rFonts w:ascii="Times New Roman" w:hAnsi="Times New Roman" w:cs="Times New Roman"/>
              </w:rPr>
              <w:t>Наименование бюджета</w:t>
            </w:r>
          </w:p>
        </w:tc>
        <w:tc>
          <w:tcPr>
            <w:tcW w:w="5386" w:type="dxa"/>
            <w:tcBorders>
              <w:top w:val="single" w:sz="4" w:space="0" w:color="auto"/>
              <w:left w:val="nil"/>
              <w:bottom w:val="single" w:sz="4" w:space="0" w:color="auto"/>
              <w:right w:val="nil"/>
            </w:tcBorders>
          </w:tcPr>
          <w:p w:rsidR="00E06620" w:rsidRPr="00D41A0F" w:rsidRDefault="00E06620" w:rsidP="00FE32F0">
            <w:pPr>
              <w:pStyle w:val="a9"/>
              <w:rPr>
                <w:rFonts w:ascii="Times New Roman" w:hAnsi="Times New Roman" w:cs="Times New Roman"/>
              </w:rPr>
            </w:pPr>
          </w:p>
        </w:tc>
        <w:tc>
          <w:tcPr>
            <w:tcW w:w="1981"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 xml:space="preserve">по </w:t>
            </w:r>
            <w:hyperlink r:id="rId13" w:history="1">
              <w:r w:rsidRPr="00D41A0F">
                <w:rPr>
                  <w:rStyle w:val="a4"/>
                  <w:rFonts w:ascii="Times New Roman" w:hAnsi="Times New Roman" w:cs="Times New Roman"/>
                </w:rPr>
                <w:t>ОКТМО</w:t>
              </w:r>
            </w:hyperlink>
          </w:p>
        </w:tc>
        <w:tc>
          <w:tcPr>
            <w:tcW w:w="1159"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FE32F0">
        <w:tc>
          <w:tcPr>
            <w:tcW w:w="6808" w:type="dxa"/>
            <w:tcBorders>
              <w:top w:val="nil"/>
              <w:left w:val="nil"/>
              <w:bottom w:val="nil"/>
              <w:right w:val="nil"/>
            </w:tcBorders>
          </w:tcPr>
          <w:p w:rsidR="00E06620" w:rsidRPr="00D41A0F" w:rsidRDefault="00E06620" w:rsidP="00FE32F0">
            <w:pPr>
              <w:pStyle w:val="a9"/>
              <w:rPr>
                <w:rFonts w:ascii="Times New Roman" w:hAnsi="Times New Roman" w:cs="Times New Roman"/>
              </w:rPr>
            </w:pPr>
          </w:p>
          <w:p w:rsidR="00E06620" w:rsidRPr="00D41A0F" w:rsidRDefault="00E06620" w:rsidP="00FE32F0">
            <w:pPr>
              <w:pStyle w:val="a9"/>
              <w:rPr>
                <w:rFonts w:ascii="Times New Roman" w:hAnsi="Times New Roman" w:cs="Times New Roman"/>
              </w:rPr>
            </w:pPr>
            <w:r w:rsidRPr="00D41A0F">
              <w:rPr>
                <w:rFonts w:ascii="Times New Roman" w:hAnsi="Times New Roman" w:cs="Times New Roman"/>
              </w:rPr>
              <w:t>Наименование подразделения, ответственного за выполнение внутренних бюджетных процедур</w:t>
            </w:r>
          </w:p>
        </w:tc>
        <w:tc>
          <w:tcPr>
            <w:tcW w:w="5386" w:type="dxa"/>
            <w:tcBorders>
              <w:top w:val="single" w:sz="4" w:space="0" w:color="auto"/>
              <w:left w:val="nil"/>
              <w:bottom w:val="single" w:sz="4" w:space="0" w:color="auto"/>
              <w:right w:val="nil"/>
            </w:tcBorders>
          </w:tcPr>
          <w:p w:rsidR="00E06620" w:rsidRPr="00D41A0F" w:rsidRDefault="00E06620" w:rsidP="00FE32F0">
            <w:pPr>
              <w:pStyle w:val="a9"/>
              <w:rPr>
                <w:rFonts w:ascii="Times New Roman" w:hAnsi="Times New Roman" w:cs="Times New Roman"/>
              </w:rPr>
            </w:pPr>
          </w:p>
        </w:tc>
        <w:tc>
          <w:tcPr>
            <w:tcW w:w="1981" w:type="dxa"/>
            <w:tcBorders>
              <w:top w:val="nil"/>
              <w:left w:val="nil"/>
              <w:bottom w:val="nil"/>
              <w:right w:val="single" w:sz="4" w:space="0" w:color="auto"/>
            </w:tcBorders>
          </w:tcPr>
          <w:p w:rsidR="00E06620" w:rsidRPr="00D41A0F" w:rsidRDefault="00E06620" w:rsidP="00FE32F0">
            <w:pPr>
              <w:pStyle w:val="a9"/>
              <w:rPr>
                <w:rFonts w:ascii="Times New Roman" w:hAnsi="Times New Roman" w:cs="Times New Roman"/>
              </w:rPr>
            </w:pPr>
          </w:p>
        </w:tc>
        <w:tc>
          <w:tcPr>
            <w:tcW w:w="1159"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bl>
    <w:p w:rsidR="00E06620" w:rsidRPr="00D41A0F" w:rsidRDefault="00E06620" w:rsidP="00E06620">
      <w:pPr>
        <w:pStyle w:val="ac"/>
        <w:rPr>
          <w:rFonts w:ascii="Times New Roman" w:hAnsi="Times New Roman" w:cs="Times New Roman"/>
        </w:rPr>
      </w:pPr>
      <w:r w:rsidRPr="00D41A0F">
        <w:rPr>
          <w:rFonts w:ascii="Times New Roman" w:hAnsi="Times New Roman" w:cs="Times New Roman"/>
        </w:rPr>
        <w:t>I. _________________________________________________________________________________________________________</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1425"/>
        <w:gridCol w:w="979"/>
        <w:gridCol w:w="1998"/>
        <w:gridCol w:w="1701"/>
        <w:gridCol w:w="2126"/>
        <w:gridCol w:w="1701"/>
        <w:gridCol w:w="1701"/>
        <w:gridCol w:w="2116"/>
        <w:gridCol w:w="10"/>
      </w:tblGrid>
      <w:tr w:rsidR="00E06620" w:rsidRPr="00520D49" w:rsidTr="00FE32F0">
        <w:trPr>
          <w:gridAfter w:val="1"/>
          <w:wAfter w:w="10" w:type="dxa"/>
        </w:trPr>
        <w:tc>
          <w:tcPr>
            <w:tcW w:w="1694" w:type="dxa"/>
            <w:vMerge w:val="restart"/>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Процесс</w:t>
            </w:r>
          </w:p>
        </w:tc>
        <w:tc>
          <w:tcPr>
            <w:tcW w:w="2404" w:type="dxa"/>
            <w:gridSpan w:val="2"/>
            <w:vMerge w:val="restart"/>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Операция</w:t>
            </w:r>
          </w:p>
        </w:tc>
        <w:tc>
          <w:tcPr>
            <w:tcW w:w="1998" w:type="dxa"/>
            <w:vMerge w:val="restart"/>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Должностное лицо, ответственное за выполнение операции</w:t>
            </w:r>
          </w:p>
        </w:tc>
        <w:tc>
          <w:tcPr>
            <w:tcW w:w="1701" w:type="dxa"/>
            <w:vMerge w:val="restart"/>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Срок выполнения операции</w:t>
            </w:r>
          </w:p>
        </w:tc>
        <w:tc>
          <w:tcPr>
            <w:tcW w:w="2126" w:type="dxa"/>
            <w:vMerge w:val="restart"/>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Должностное лицо, осуществляющее контрольное действие</w:t>
            </w:r>
          </w:p>
        </w:tc>
        <w:tc>
          <w:tcPr>
            <w:tcW w:w="5518" w:type="dxa"/>
            <w:gridSpan w:val="3"/>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Характеристики контрольного действия</w:t>
            </w:r>
          </w:p>
        </w:tc>
      </w:tr>
      <w:tr w:rsidR="00E06620" w:rsidRPr="00520D49" w:rsidTr="00FE32F0">
        <w:trPr>
          <w:trHeight w:val="458"/>
        </w:trPr>
        <w:tc>
          <w:tcPr>
            <w:tcW w:w="1694" w:type="dxa"/>
            <w:vMerge/>
            <w:vAlign w:val="center"/>
          </w:tcPr>
          <w:p w:rsidR="00E06620" w:rsidRPr="00520D49" w:rsidRDefault="00E06620" w:rsidP="00FE32F0">
            <w:pPr>
              <w:pStyle w:val="a9"/>
              <w:jc w:val="center"/>
              <w:rPr>
                <w:rFonts w:ascii="Times New Roman" w:hAnsi="Times New Roman" w:cs="Times New Roman"/>
                <w:sz w:val="22"/>
                <w:szCs w:val="22"/>
              </w:rPr>
            </w:pPr>
          </w:p>
        </w:tc>
        <w:tc>
          <w:tcPr>
            <w:tcW w:w="2404" w:type="dxa"/>
            <w:gridSpan w:val="2"/>
            <w:vMerge/>
            <w:vAlign w:val="center"/>
          </w:tcPr>
          <w:p w:rsidR="00E06620" w:rsidRPr="00520D49" w:rsidRDefault="00E06620" w:rsidP="00FE32F0">
            <w:pPr>
              <w:pStyle w:val="a9"/>
              <w:jc w:val="center"/>
              <w:rPr>
                <w:rFonts w:ascii="Times New Roman" w:hAnsi="Times New Roman" w:cs="Times New Roman"/>
                <w:sz w:val="22"/>
                <w:szCs w:val="22"/>
              </w:rPr>
            </w:pPr>
          </w:p>
        </w:tc>
        <w:tc>
          <w:tcPr>
            <w:tcW w:w="1998" w:type="dxa"/>
            <w:vMerge/>
            <w:vAlign w:val="center"/>
          </w:tcPr>
          <w:p w:rsidR="00E06620" w:rsidRPr="00520D49" w:rsidRDefault="00E06620" w:rsidP="00FE32F0">
            <w:pPr>
              <w:pStyle w:val="a9"/>
              <w:jc w:val="center"/>
              <w:rPr>
                <w:rFonts w:ascii="Times New Roman" w:hAnsi="Times New Roman" w:cs="Times New Roman"/>
                <w:sz w:val="22"/>
                <w:szCs w:val="22"/>
              </w:rPr>
            </w:pPr>
          </w:p>
        </w:tc>
        <w:tc>
          <w:tcPr>
            <w:tcW w:w="1701" w:type="dxa"/>
            <w:vMerge/>
            <w:vAlign w:val="center"/>
          </w:tcPr>
          <w:p w:rsidR="00E06620" w:rsidRPr="00520D49" w:rsidRDefault="00E06620" w:rsidP="00FE32F0">
            <w:pPr>
              <w:pStyle w:val="a9"/>
              <w:jc w:val="center"/>
              <w:rPr>
                <w:rFonts w:ascii="Times New Roman" w:hAnsi="Times New Roman" w:cs="Times New Roman"/>
                <w:sz w:val="22"/>
                <w:szCs w:val="22"/>
              </w:rPr>
            </w:pPr>
          </w:p>
        </w:tc>
        <w:tc>
          <w:tcPr>
            <w:tcW w:w="2126" w:type="dxa"/>
            <w:vMerge/>
            <w:vAlign w:val="center"/>
          </w:tcPr>
          <w:p w:rsidR="00E06620" w:rsidRPr="00520D49" w:rsidRDefault="00E06620" w:rsidP="00FE32F0">
            <w:pPr>
              <w:pStyle w:val="a9"/>
              <w:jc w:val="center"/>
              <w:rPr>
                <w:rFonts w:ascii="Times New Roman" w:hAnsi="Times New Roman" w:cs="Times New Roman"/>
                <w:sz w:val="22"/>
                <w:szCs w:val="22"/>
              </w:rPr>
            </w:pPr>
          </w:p>
        </w:tc>
        <w:tc>
          <w:tcPr>
            <w:tcW w:w="1701" w:type="dxa"/>
            <w:vMerge w:val="restart"/>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Метод контроля</w:t>
            </w:r>
          </w:p>
        </w:tc>
        <w:tc>
          <w:tcPr>
            <w:tcW w:w="1701" w:type="dxa"/>
            <w:vMerge w:val="restart"/>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Контрольное действие</w:t>
            </w:r>
          </w:p>
        </w:tc>
        <w:tc>
          <w:tcPr>
            <w:tcW w:w="2126" w:type="dxa"/>
            <w:gridSpan w:val="2"/>
            <w:vMerge w:val="restart"/>
            <w:vAlign w:val="center"/>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Вид/</w:t>
            </w:r>
          </w:p>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Способ</w:t>
            </w:r>
          </w:p>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контроля</w:t>
            </w:r>
          </w:p>
        </w:tc>
      </w:tr>
      <w:tr w:rsidR="00E06620" w:rsidRPr="00520D49" w:rsidTr="00FE32F0">
        <w:trPr>
          <w:trHeight w:val="613"/>
        </w:trPr>
        <w:tc>
          <w:tcPr>
            <w:tcW w:w="1694" w:type="dxa"/>
            <w:vMerge/>
          </w:tcPr>
          <w:p w:rsidR="00E06620" w:rsidRPr="00520D49" w:rsidRDefault="00E06620" w:rsidP="00FE32F0">
            <w:pPr>
              <w:pStyle w:val="a9"/>
              <w:rPr>
                <w:rFonts w:ascii="Times New Roman" w:hAnsi="Times New Roman" w:cs="Times New Roman"/>
                <w:sz w:val="22"/>
                <w:szCs w:val="22"/>
              </w:rPr>
            </w:pPr>
          </w:p>
        </w:tc>
        <w:tc>
          <w:tcPr>
            <w:tcW w:w="1425" w:type="dxa"/>
          </w:tcPr>
          <w:p w:rsidR="00E06620" w:rsidRPr="00F97477" w:rsidRDefault="00E06620" w:rsidP="00FE32F0">
            <w:pPr>
              <w:pStyle w:val="a9"/>
              <w:jc w:val="center"/>
              <w:rPr>
                <w:rFonts w:ascii="Times New Roman" w:hAnsi="Times New Roman" w:cs="Times New Roman"/>
                <w:sz w:val="18"/>
                <w:szCs w:val="18"/>
              </w:rPr>
            </w:pPr>
            <w:r w:rsidRPr="00F97477">
              <w:rPr>
                <w:rFonts w:ascii="Times New Roman" w:hAnsi="Times New Roman" w:cs="Times New Roman"/>
                <w:sz w:val="18"/>
                <w:szCs w:val="18"/>
              </w:rPr>
              <w:t>наименование</w:t>
            </w:r>
          </w:p>
        </w:tc>
        <w:tc>
          <w:tcPr>
            <w:tcW w:w="979"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код</w:t>
            </w:r>
          </w:p>
        </w:tc>
        <w:tc>
          <w:tcPr>
            <w:tcW w:w="1998" w:type="dxa"/>
            <w:vMerge/>
          </w:tcPr>
          <w:p w:rsidR="00E06620" w:rsidRPr="00520D49" w:rsidRDefault="00E06620" w:rsidP="00FE32F0">
            <w:pPr>
              <w:pStyle w:val="a9"/>
              <w:rPr>
                <w:rFonts w:ascii="Times New Roman" w:hAnsi="Times New Roman" w:cs="Times New Roman"/>
                <w:sz w:val="22"/>
                <w:szCs w:val="22"/>
              </w:rPr>
            </w:pPr>
          </w:p>
        </w:tc>
        <w:tc>
          <w:tcPr>
            <w:tcW w:w="1701" w:type="dxa"/>
            <w:vMerge/>
          </w:tcPr>
          <w:p w:rsidR="00E06620" w:rsidRPr="00520D49" w:rsidRDefault="00E06620" w:rsidP="00FE32F0">
            <w:pPr>
              <w:pStyle w:val="a9"/>
              <w:rPr>
                <w:rFonts w:ascii="Times New Roman" w:hAnsi="Times New Roman" w:cs="Times New Roman"/>
                <w:sz w:val="22"/>
                <w:szCs w:val="22"/>
              </w:rPr>
            </w:pPr>
          </w:p>
        </w:tc>
        <w:tc>
          <w:tcPr>
            <w:tcW w:w="2126" w:type="dxa"/>
            <w:vMerge/>
          </w:tcPr>
          <w:p w:rsidR="00E06620" w:rsidRPr="00520D49" w:rsidRDefault="00E06620" w:rsidP="00FE32F0">
            <w:pPr>
              <w:pStyle w:val="a9"/>
              <w:rPr>
                <w:rFonts w:ascii="Times New Roman" w:hAnsi="Times New Roman" w:cs="Times New Roman"/>
                <w:sz w:val="22"/>
                <w:szCs w:val="22"/>
              </w:rPr>
            </w:pPr>
          </w:p>
        </w:tc>
        <w:tc>
          <w:tcPr>
            <w:tcW w:w="1701" w:type="dxa"/>
            <w:vMerge/>
          </w:tcPr>
          <w:p w:rsidR="00E06620" w:rsidRPr="00520D49" w:rsidRDefault="00E06620" w:rsidP="00FE32F0">
            <w:pPr>
              <w:pStyle w:val="a9"/>
              <w:jc w:val="center"/>
              <w:rPr>
                <w:rFonts w:ascii="Times New Roman" w:hAnsi="Times New Roman" w:cs="Times New Roman"/>
                <w:sz w:val="22"/>
                <w:szCs w:val="22"/>
              </w:rPr>
            </w:pPr>
          </w:p>
        </w:tc>
        <w:tc>
          <w:tcPr>
            <w:tcW w:w="1701" w:type="dxa"/>
            <w:vMerge/>
          </w:tcPr>
          <w:p w:rsidR="00E06620" w:rsidRPr="00520D49" w:rsidRDefault="00E06620" w:rsidP="00FE32F0">
            <w:pPr>
              <w:pStyle w:val="a9"/>
              <w:jc w:val="center"/>
              <w:rPr>
                <w:rFonts w:ascii="Times New Roman" w:hAnsi="Times New Roman" w:cs="Times New Roman"/>
                <w:sz w:val="22"/>
                <w:szCs w:val="22"/>
              </w:rPr>
            </w:pPr>
          </w:p>
        </w:tc>
        <w:tc>
          <w:tcPr>
            <w:tcW w:w="2126" w:type="dxa"/>
            <w:gridSpan w:val="2"/>
            <w:vMerge/>
          </w:tcPr>
          <w:p w:rsidR="00E06620" w:rsidRPr="00520D49" w:rsidRDefault="00E06620" w:rsidP="00FE32F0">
            <w:pPr>
              <w:pStyle w:val="a9"/>
              <w:jc w:val="center"/>
              <w:rPr>
                <w:rFonts w:ascii="Times New Roman" w:hAnsi="Times New Roman" w:cs="Times New Roman"/>
                <w:sz w:val="22"/>
                <w:szCs w:val="22"/>
              </w:rPr>
            </w:pPr>
          </w:p>
        </w:tc>
      </w:tr>
      <w:tr w:rsidR="00E06620" w:rsidRPr="00520D49" w:rsidTr="00FE32F0">
        <w:tc>
          <w:tcPr>
            <w:tcW w:w="1694"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1</w:t>
            </w:r>
          </w:p>
        </w:tc>
        <w:tc>
          <w:tcPr>
            <w:tcW w:w="1425"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2</w:t>
            </w:r>
          </w:p>
        </w:tc>
        <w:tc>
          <w:tcPr>
            <w:tcW w:w="979"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3</w:t>
            </w:r>
          </w:p>
        </w:tc>
        <w:tc>
          <w:tcPr>
            <w:tcW w:w="1998"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4</w:t>
            </w:r>
          </w:p>
        </w:tc>
        <w:tc>
          <w:tcPr>
            <w:tcW w:w="1701"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5</w:t>
            </w:r>
          </w:p>
        </w:tc>
        <w:tc>
          <w:tcPr>
            <w:tcW w:w="2126"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6</w:t>
            </w:r>
          </w:p>
        </w:tc>
        <w:tc>
          <w:tcPr>
            <w:tcW w:w="1701"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6</w:t>
            </w:r>
          </w:p>
        </w:tc>
        <w:tc>
          <w:tcPr>
            <w:tcW w:w="1701" w:type="dxa"/>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7</w:t>
            </w:r>
          </w:p>
        </w:tc>
        <w:tc>
          <w:tcPr>
            <w:tcW w:w="2126" w:type="dxa"/>
            <w:gridSpan w:val="2"/>
          </w:tcPr>
          <w:p w:rsidR="00E06620" w:rsidRPr="00520D49" w:rsidRDefault="00E06620" w:rsidP="00FE32F0">
            <w:pPr>
              <w:pStyle w:val="a9"/>
              <w:jc w:val="center"/>
              <w:rPr>
                <w:rFonts w:ascii="Times New Roman" w:hAnsi="Times New Roman" w:cs="Times New Roman"/>
                <w:sz w:val="22"/>
                <w:szCs w:val="22"/>
              </w:rPr>
            </w:pPr>
            <w:r w:rsidRPr="00520D49">
              <w:rPr>
                <w:rFonts w:ascii="Times New Roman" w:hAnsi="Times New Roman" w:cs="Times New Roman"/>
                <w:sz w:val="22"/>
                <w:szCs w:val="22"/>
              </w:rPr>
              <w:t>8</w:t>
            </w:r>
          </w:p>
        </w:tc>
      </w:tr>
      <w:tr w:rsidR="00E06620" w:rsidRPr="00520D49" w:rsidTr="00FE32F0">
        <w:tc>
          <w:tcPr>
            <w:tcW w:w="1694" w:type="dxa"/>
            <w:vMerge w:val="restart"/>
          </w:tcPr>
          <w:p w:rsidR="00E06620" w:rsidRPr="00520D49" w:rsidRDefault="00E06620" w:rsidP="00FE32F0">
            <w:pPr>
              <w:pStyle w:val="a9"/>
              <w:rPr>
                <w:rFonts w:ascii="Times New Roman" w:hAnsi="Times New Roman" w:cs="Times New Roman"/>
                <w:sz w:val="22"/>
                <w:szCs w:val="22"/>
              </w:rPr>
            </w:pPr>
          </w:p>
        </w:tc>
        <w:tc>
          <w:tcPr>
            <w:tcW w:w="1425" w:type="dxa"/>
            <w:vMerge w:val="restart"/>
          </w:tcPr>
          <w:p w:rsidR="00E06620" w:rsidRPr="00520D49" w:rsidRDefault="00E06620" w:rsidP="00FE32F0">
            <w:pPr>
              <w:pStyle w:val="a9"/>
              <w:rPr>
                <w:rFonts w:ascii="Times New Roman" w:hAnsi="Times New Roman" w:cs="Times New Roman"/>
                <w:sz w:val="22"/>
                <w:szCs w:val="22"/>
              </w:rPr>
            </w:pPr>
          </w:p>
        </w:tc>
        <w:tc>
          <w:tcPr>
            <w:tcW w:w="979" w:type="dxa"/>
            <w:vMerge w:val="restart"/>
          </w:tcPr>
          <w:p w:rsidR="00E06620" w:rsidRPr="00520D49" w:rsidRDefault="00E06620" w:rsidP="00FE32F0">
            <w:pPr>
              <w:pStyle w:val="a9"/>
              <w:rPr>
                <w:rFonts w:ascii="Times New Roman" w:hAnsi="Times New Roman" w:cs="Times New Roman"/>
                <w:sz w:val="22"/>
                <w:szCs w:val="22"/>
              </w:rPr>
            </w:pPr>
          </w:p>
        </w:tc>
        <w:tc>
          <w:tcPr>
            <w:tcW w:w="1998" w:type="dxa"/>
            <w:vMerge w:val="restart"/>
          </w:tcPr>
          <w:p w:rsidR="00E06620" w:rsidRPr="00520D49" w:rsidRDefault="00E06620" w:rsidP="00FE32F0">
            <w:pPr>
              <w:pStyle w:val="a9"/>
              <w:rPr>
                <w:rFonts w:ascii="Times New Roman" w:hAnsi="Times New Roman" w:cs="Times New Roman"/>
                <w:sz w:val="22"/>
                <w:szCs w:val="22"/>
              </w:rPr>
            </w:pPr>
          </w:p>
        </w:tc>
        <w:tc>
          <w:tcPr>
            <w:tcW w:w="1701" w:type="dxa"/>
            <w:vMerge w:val="restart"/>
          </w:tcPr>
          <w:p w:rsidR="00E06620" w:rsidRPr="00520D49" w:rsidRDefault="00E06620" w:rsidP="00FE32F0">
            <w:pPr>
              <w:pStyle w:val="a9"/>
              <w:rPr>
                <w:rFonts w:ascii="Times New Roman" w:hAnsi="Times New Roman" w:cs="Times New Roman"/>
                <w:sz w:val="22"/>
                <w:szCs w:val="22"/>
              </w:rPr>
            </w:pPr>
          </w:p>
        </w:tc>
        <w:tc>
          <w:tcPr>
            <w:tcW w:w="2126" w:type="dxa"/>
          </w:tcPr>
          <w:p w:rsidR="00E06620" w:rsidRPr="00520D49" w:rsidRDefault="00E06620" w:rsidP="00FE32F0">
            <w:pPr>
              <w:pStyle w:val="a9"/>
              <w:rPr>
                <w:rFonts w:ascii="Times New Roman" w:hAnsi="Times New Roman" w:cs="Times New Roman"/>
                <w:sz w:val="22"/>
                <w:szCs w:val="22"/>
              </w:rPr>
            </w:pPr>
          </w:p>
        </w:tc>
        <w:tc>
          <w:tcPr>
            <w:tcW w:w="1701" w:type="dxa"/>
          </w:tcPr>
          <w:p w:rsidR="00E06620" w:rsidRPr="00520D49" w:rsidRDefault="00E06620" w:rsidP="00FE32F0">
            <w:pPr>
              <w:pStyle w:val="a9"/>
              <w:rPr>
                <w:rFonts w:ascii="Times New Roman" w:hAnsi="Times New Roman" w:cs="Times New Roman"/>
                <w:sz w:val="22"/>
                <w:szCs w:val="22"/>
              </w:rPr>
            </w:pPr>
          </w:p>
        </w:tc>
        <w:tc>
          <w:tcPr>
            <w:tcW w:w="1701" w:type="dxa"/>
          </w:tcPr>
          <w:p w:rsidR="00E06620" w:rsidRPr="00520D49" w:rsidRDefault="00E06620" w:rsidP="00FE32F0">
            <w:pPr>
              <w:pStyle w:val="a9"/>
              <w:rPr>
                <w:rFonts w:ascii="Times New Roman" w:hAnsi="Times New Roman" w:cs="Times New Roman"/>
                <w:sz w:val="22"/>
                <w:szCs w:val="22"/>
              </w:rPr>
            </w:pPr>
          </w:p>
        </w:tc>
        <w:tc>
          <w:tcPr>
            <w:tcW w:w="2126" w:type="dxa"/>
            <w:gridSpan w:val="2"/>
          </w:tcPr>
          <w:p w:rsidR="00E06620" w:rsidRPr="00520D49" w:rsidRDefault="00E06620" w:rsidP="00FE32F0">
            <w:pPr>
              <w:pStyle w:val="a9"/>
              <w:rPr>
                <w:rFonts w:ascii="Times New Roman" w:hAnsi="Times New Roman" w:cs="Times New Roman"/>
                <w:sz w:val="22"/>
                <w:szCs w:val="22"/>
              </w:rPr>
            </w:pPr>
          </w:p>
        </w:tc>
      </w:tr>
      <w:tr w:rsidR="00E06620" w:rsidRPr="00520D49" w:rsidTr="00FE32F0">
        <w:tc>
          <w:tcPr>
            <w:tcW w:w="1694" w:type="dxa"/>
            <w:vMerge/>
          </w:tcPr>
          <w:p w:rsidR="00E06620" w:rsidRPr="00520D49" w:rsidRDefault="00E06620" w:rsidP="00FE32F0">
            <w:pPr>
              <w:pStyle w:val="a9"/>
              <w:rPr>
                <w:rFonts w:ascii="Times New Roman" w:hAnsi="Times New Roman" w:cs="Times New Roman"/>
                <w:sz w:val="22"/>
                <w:szCs w:val="22"/>
              </w:rPr>
            </w:pPr>
          </w:p>
        </w:tc>
        <w:tc>
          <w:tcPr>
            <w:tcW w:w="1425" w:type="dxa"/>
            <w:vMerge/>
          </w:tcPr>
          <w:p w:rsidR="00E06620" w:rsidRPr="00520D49" w:rsidRDefault="00E06620" w:rsidP="00FE32F0">
            <w:pPr>
              <w:pStyle w:val="a9"/>
              <w:rPr>
                <w:rFonts w:ascii="Times New Roman" w:hAnsi="Times New Roman" w:cs="Times New Roman"/>
                <w:sz w:val="22"/>
                <w:szCs w:val="22"/>
              </w:rPr>
            </w:pPr>
          </w:p>
        </w:tc>
        <w:tc>
          <w:tcPr>
            <w:tcW w:w="979" w:type="dxa"/>
            <w:vMerge/>
          </w:tcPr>
          <w:p w:rsidR="00E06620" w:rsidRPr="00520D49" w:rsidRDefault="00E06620" w:rsidP="00FE32F0">
            <w:pPr>
              <w:pStyle w:val="a9"/>
              <w:rPr>
                <w:rFonts w:ascii="Times New Roman" w:hAnsi="Times New Roman" w:cs="Times New Roman"/>
                <w:sz w:val="22"/>
                <w:szCs w:val="22"/>
              </w:rPr>
            </w:pPr>
          </w:p>
        </w:tc>
        <w:tc>
          <w:tcPr>
            <w:tcW w:w="1998" w:type="dxa"/>
            <w:vMerge/>
          </w:tcPr>
          <w:p w:rsidR="00E06620" w:rsidRPr="00520D49" w:rsidRDefault="00E06620" w:rsidP="00FE32F0">
            <w:pPr>
              <w:pStyle w:val="a9"/>
              <w:rPr>
                <w:rFonts w:ascii="Times New Roman" w:hAnsi="Times New Roman" w:cs="Times New Roman"/>
                <w:sz w:val="22"/>
                <w:szCs w:val="22"/>
              </w:rPr>
            </w:pPr>
          </w:p>
        </w:tc>
        <w:tc>
          <w:tcPr>
            <w:tcW w:w="1701" w:type="dxa"/>
            <w:vMerge/>
          </w:tcPr>
          <w:p w:rsidR="00E06620" w:rsidRPr="00520D49" w:rsidRDefault="00E06620" w:rsidP="00FE32F0">
            <w:pPr>
              <w:pStyle w:val="a9"/>
              <w:rPr>
                <w:rFonts w:ascii="Times New Roman" w:hAnsi="Times New Roman" w:cs="Times New Roman"/>
                <w:sz w:val="22"/>
                <w:szCs w:val="22"/>
              </w:rPr>
            </w:pPr>
          </w:p>
        </w:tc>
        <w:tc>
          <w:tcPr>
            <w:tcW w:w="2126" w:type="dxa"/>
          </w:tcPr>
          <w:p w:rsidR="00E06620" w:rsidRPr="00520D49" w:rsidRDefault="00E06620" w:rsidP="00FE32F0">
            <w:pPr>
              <w:pStyle w:val="a9"/>
              <w:rPr>
                <w:rFonts w:ascii="Times New Roman" w:hAnsi="Times New Roman" w:cs="Times New Roman"/>
                <w:sz w:val="22"/>
                <w:szCs w:val="22"/>
              </w:rPr>
            </w:pPr>
          </w:p>
        </w:tc>
        <w:tc>
          <w:tcPr>
            <w:tcW w:w="1701" w:type="dxa"/>
          </w:tcPr>
          <w:p w:rsidR="00E06620" w:rsidRPr="00520D49" w:rsidRDefault="00E06620" w:rsidP="00FE32F0">
            <w:pPr>
              <w:pStyle w:val="a9"/>
              <w:rPr>
                <w:rFonts w:ascii="Times New Roman" w:hAnsi="Times New Roman" w:cs="Times New Roman"/>
                <w:sz w:val="22"/>
                <w:szCs w:val="22"/>
              </w:rPr>
            </w:pPr>
          </w:p>
        </w:tc>
        <w:tc>
          <w:tcPr>
            <w:tcW w:w="1701" w:type="dxa"/>
          </w:tcPr>
          <w:p w:rsidR="00E06620" w:rsidRPr="00520D49" w:rsidRDefault="00E06620" w:rsidP="00FE32F0">
            <w:pPr>
              <w:pStyle w:val="a9"/>
              <w:rPr>
                <w:rFonts w:ascii="Times New Roman" w:hAnsi="Times New Roman" w:cs="Times New Roman"/>
                <w:sz w:val="22"/>
                <w:szCs w:val="22"/>
              </w:rPr>
            </w:pPr>
          </w:p>
        </w:tc>
        <w:tc>
          <w:tcPr>
            <w:tcW w:w="2126" w:type="dxa"/>
            <w:gridSpan w:val="2"/>
          </w:tcPr>
          <w:p w:rsidR="00E06620" w:rsidRPr="00520D49" w:rsidRDefault="00E06620" w:rsidP="00FE32F0">
            <w:pPr>
              <w:pStyle w:val="a9"/>
              <w:rPr>
                <w:rFonts w:ascii="Times New Roman" w:hAnsi="Times New Roman" w:cs="Times New Roman"/>
                <w:sz w:val="22"/>
                <w:szCs w:val="22"/>
              </w:rPr>
            </w:pPr>
          </w:p>
        </w:tc>
      </w:tr>
      <w:tr w:rsidR="00E06620" w:rsidRPr="00520D49" w:rsidTr="00FE32F0">
        <w:tc>
          <w:tcPr>
            <w:tcW w:w="1694" w:type="dxa"/>
            <w:vMerge/>
          </w:tcPr>
          <w:p w:rsidR="00E06620" w:rsidRPr="00520D49" w:rsidRDefault="00E06620" w:rsidP="00FE32F0">
            <w:pPr>
              <w:pStyle w:val="a9"/>
              <w:rPr>
                <w:rFonts w:ascii="Times New Roman" w:hAnsi="Times New Roman" w:cs="Times New Roman"/>
                <w:sz w:val="22"/>
                <w:szCs w:val="22"/>
              </w:rPr>
            </w:pPr>
          </w:p>
        </w:tc>
        <w:tc>
          <w:tcPr>
            <w:tcW w:w="1425" w:type="dxa"/>
            <w:vMerge w:val="restart"/>
          </w:tcPr>
          <w:p w:rsidR="00E06620" w:rsidRPr="00520D49" w:rsidRDefault="00E06620" w:rsidP="00FE32F0">
            <w:pPr>
              <w:pStyle w:val="a9"/>
              <w:rPr>
                <w:rFonts w:ascii="Times New Roman" w:hAnsi="Times New Roman" w:cs="Times New Roman"/>
                <w:sz w:val="22"/>
                <w:szCs w:val="22"/>
              </w:rPr>
            </w:pPr>
          </w:p>
        </w:tc>
        <w:tc>
          <w:tcPr>
            <w:tcW w:w="979" w:type="dxa"/>
            <w:vMerge w:val="restart"/>
          </w:tcPr>
          <w:p w:rsidR="00E06620" w:rsidRPr="00520D49" w:rsidRDefault="00E06620" w:rsidP="00FE32F0">
            <w:pPr>
              <w:pStyle w:val="a9"/>
              <w:rPr>
                <w:rFonts w:ascii="Times New Roman" w:hAnsi="Times New Roman" w:cs="Times New Roman"/>
                <w:sz w:val="22"/>
                <w:szCs w:val="22"/>
              </w:rPr>
            </w:pPr>
          </w:p>
        </w:tc>
        <w:tc>
          <w:tcPr>
            <w:tcW w:w="1998" w:type="dxa"/>
            <w:vMerge w:val="restart"/>
          </w:tcPr>
          <w:p w:rsidR="00E06620" w:rsidRPr="00520D49" w:rsidRDefault="00E06620" w:rsidP="00FE32F0">
            <w:pPr>
              <w:pStyle w:val="a9"/>
              <w:rPr>
                <w:rFonts w:ascii="Times New Roman" w:hAnsi="Times New Roman" w:cs="Times New Roman"/>
                <w:sz w:val="22"/>
                <w:szCs w:val="22"/>
              </w:rPr>
            </w:pPr>
          </w:p>
        </w:tc>
        <w:tc>
          <w:tcPr>
            <w:tcW w:w="1701" w:type="dxa"/>
            <w:vMerge w:val="restart"/>
          </w:tcPr>
          <w:p w:rsidR="00E06620" w:rsidRPr="00520D49" w:rsidRDefault="00E06620" w:rsidP="00FE32F0">
            <w:pPr>
              <w:pStyle w:val="a9"/>
              <w:rPr>
                <w:rFonts w:ascii="Times New Roman" w:hAnsi="Times New Roman" w:cs="Times New Roman"/>
                <w:sz w:val="22"/>
                <w:szCs w:val="22"/>
              </w:rPr>
            </w:pPr>
          </w:p>
        </w:tc>
        <w:tc>
          <w:tcPr>
            <w:tcW w:w="2126" w:type="dxa"/>
          </w:tcPr>
          <w:p w:rsidR="00E06620" w:rsidRPr="00520D49" w:rsidRDefault="00E06620" w:rsidP="00FE32F0">
            <w:pPr>
              <w:pStyle w:val="a9"/>
              <w:rPr>
                <w:rFonts w:ascii="Times New Roman" w:hAnsi="Times New Roman" w:cs="Times New Roman"/>
                <w:sz w:val="22"/>
                <w:szCs w:val="22"/>
              </w:rPr>
            </w:pPr>
          </w:p>
        </w:tc>
        <w:tc>
          <w:tcPr>
            <w:tcW w:w="1701" w:type="dxa"/>
          </w:tcPr>
          <w:p w:rsidR="00E06620" w:rsidRPr="00520D49" w:rsidRDefault="00E06620" w:rsidP="00FE32F0">
            <w:pPr>
              <w:pStyle w:val="a9"/>
              <w:rPr>
                <w:rFonts w:ascii="Times New Roman" w:hAnsi="Times New Roman" w:cs="Times New Roman"/>
                <w:sz w:val="22"/>
                <w:szCs w:val="22"/>
              </w:rPr>
            </w:pPr>
          </w:p>
        </w:tc>
        <w:tc>
          <w:tcPr>
            <w:tcW w:w="1701" w:type="dxa"/>
          </w:tcPr>
          <w:p w:rsidR="00E06620" w:rsidRPr="00520D49" w:rsidRDefault="00E06620" w:rsidP="00FE32F0">
            <w:pPr>
              <w:pStyle w:val="a9"/>
              <w:rPr>
                <w:rFonts w:ascii="Times New Roman" w:hAnsi="Times New Roman" w:cs="Times New Roman"/>
                <w:sz w:val="22"/>
                <w:szCs w:val="22"/>
              </w:rPr>
            </w:pPr>
          </w:p>
        </w:tc>
        <w:tc>
          <w:tcPr>
            <w:tcW w:w="2126" w:type="dxa"/>
            <w:gridSpan w:val="2"/>
          </w:tcPr>
          <w:p w:rsidR="00E06620" w:rsidRPr="00520D49" w:rsidRDefault="00E06620" w:rsidP="00FE32F0">
            <w:pPr>
              <w:pStyle w:val="a9"/>
              <w:rPr>
                <w:rFonts w:ascii="Times New Roman" w:hAnsi="Times New Roman" w:cs="Times New Roman"/>
                <w:sz w:val="22"/>
                <w:szCs w:val="22"/>
              </w:rPr>
            </w:pPr>
          </w:p>
        </w:tc>
      </w:tr>
      <w:tr w:rsidR="00E06620" w:rsidRPr="00520D49" w:rsidTr="00FE32F0">
        <w:tc>
          <w:tcPr>
            <w:tcW w:w="1694" w:type="dxa"/>
            <w:vMerge/>
          </w:tcPr>
          <w:p w:rsidR="00E06620" w:rsidRPr="00520D49" w:rsidRDefault="00E06620" w:rsidP="00FE32F0">
            <w:pPr>
              <w:pStyle w:val="a9"/>
              <w:rPr>
                <w:rFonts w:ascii="Times New Roman" w:hAnsi="Times New Roman" w:cs="Times New Roman"/>
                <w:sz w:val="22"/>
                <w:szCs w:val="22"/>
              </w:rPr>
            </w:pPr>
          </w:p>
        </w:tc>
        <w:tc>
          <w:tcPr>
            <w:tcW w:w="1425" w:type="dxa"/>
            <w:vMerge/>
          </w:tcPr>
          <w:p w:rsidR="00E06620" w:rsidRPr="00520D49" w:rsidRDefault="00E06620" w:rsidP="00FE32F0">
            <w:pPr>
              <w:pStyle w:val="a9"/>
              <w:rPr>
                <w:rFonts w:ascii="Times New Roman" w:hAnsi="Times New Roman" w:cs="Times New Roman"/>
                <w:sz w:val="22"/>
                <w:szCs w:val="22"/>
              </w:rPr>
            </w:pPr>
          </w:p>
        </w:tc>
        <w:tc>
          <w:tcPr>
            <w:tcW w:w="979" w:type="dxa"/>
            <w:vMerge/>
          </w:tcPr>
          <w:p w:rsidR="00E06620" w:rsidRPr="00520D49" w:rsidRDefault="00E06620" w:rsidP="00FE32F0">
            <w:pPr>
              <w:pStyle w:val="a9"/>
              <w:rPr>
                <w:rFonts w:ascii="Times New Roman" w:hAnsi="Times New Roman" w:cs="Times New Roman"/>
                <w:sz w:val="22"/>
                <w:szCs w:val="22"/>
              </w:rPr>
            </w:pPr>
          </w:p>
        </w:tc>
        <w:tc>
          <w:tcPr>
            <w:tcW w:w="1998" w:type="dxa"/>
            <w:vMerge/>
          </w:tcPr>
          <w:p w:rsidR="00E06620" w:rsidRPr="00520D49" w:rsidRDefault="00E06620" w:rsidP="00FE32F0">
            <w:pPr>
              <w:pStyle w:val="a9"/>
              <w:rPr>
                <w:rFonts w:ascii="Times New Roman" w:hAnsi="Times New Roman" w:cs="Times New Roman"/>
                <w:sz w:val="22"/>
                <w:szCs w:val="22"/>
              </w:rPr>
            </w:pPr>
          </w:p>
        </w:tc>
        <w:tc>
          <w:tcPr>
            <w:tcW w:w="1701" w:type="dxa"/>
            <w:vMerge/>
          </w:tcPr>
          <w:p w:rsidR="00E06620" w:rsidRPr="00520D49" w:rsidRDefault="00E06620" w:rsidP="00FE32F0">
            <w:pPr>
              <w:pStyle w:val="a9"/>
              <w:rPr>
                <w:rFonts w:ascii="Times New Roman" w:hAnsi="Times New Roman" w:cs="Times New Roman"/>
                <w:sz w:val="22"/>
                <w:szCs w:val="22"/>
              </w:rPr>
            </w:pPr>
          </w:p>
        </w:tc>
        <w:tc>
          <w:tcPr>
            <w:tcW w:w="2126" w:type="dxa"/>
          </w:tcPr>
          <w:p w:rsidR="00E06620" w:rsidRPr="00520D49" w:rsidRDefault="00E06620" w:rsidP="00FE32F0">
            <w:pPr>
              <w:pStyle w:val="a9"/>
              <w:rPr>
                <w:rFonts w:ascii="Times New Roman" w:hAnsi="Times New Roman" w:cs="Times New Roman"/>
                <w:sz w:val="22"/>
                <w:szCs w:val="22"/>
              </w:rPr>
            </w:pPr>
          </w:p>
        </w:tc>
        <w:tc>
          <w:tcPr>
            <w:tcW w:w="1701" w:type="dxa"/>
          </w:tcPr>
          <w:p w:rsidR="00E06620" w:rsidRPr="00520D49" w:rsidRDefault="00E06620" w:rsidP="00FE32F0">
            <w:pPr>
              <w:pStyle w:val="a9"/>
              <w:rPr>
                <w:rFonts w:ascii="Times New Roman" w:hAnsi="Times New Roman" w:cs="Times New Roman"/>
                <w:sz w:val="22"/>
                <w:szCs w:val="22"/>
              </w:rPr>
            </w:pPr>
          </w:p>
        </w:tc>
        <w:tc>
          <w:tcPr>
            <w:tcW w:w="1701" w:type="dxa"/>
          </w:tcPr>
          <w:p w:rsidR="00E06620" w:rsidRPr="00520D49" w:rsidRDefault="00E06620" w:rsidP="00FE32F0">
            <w:pPr>
              <w:pStyle w:val="a9"/>
              <w:rPr>
                <w:rFonts w:ascii="Times New Roman" w:hAnsi="Times New Roman" w:cs="Times New Roman"/>
                <w:sz w:val="22"/>
                <w:szCs w:val="22"/>
              </w:rPr>
            </w:pPr>
          </w:p>
        </w:tc>
        <w:tc>
          <w:tcPr>
            <w:tcW w:w="2126" w:type="dxa"/>
            <w:gridSpan w:val="2"/>
          </w:tcPr>
          <w:p w:rsidR="00E06620" w:rsidRPr="00520D49" w:rsidRDefault="00E06620" w:rsidP="00FE32F0">
            <w:pPr>
              <w:pStyle w:val="a9"/>
              <w:rPr>
                <w:rFonts w:ascii="Times New Roman" w:hAnsi="Times New Roman" w:cs="Times New Roman"/>
                <w:sz w:val="22"/>
                <w:szCs w:val="22"/>
              </w:rPr>
            </w:pPr>
          </w:p>
        </w:tc>
      </w:tr>
    </w:tbl>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Руководитель главного                                    ______________   _____________ ______________________</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 xml:space="preserve">распорядителя бюджетных </w:t>
      </w:r>
      <w:r>
        <w:rPr>
          <w:rFonts w:ascii="Times New Roman" w:hAnsi="Times New Roman" w:cs="Times New Roman"/>
          <w:sz w:val="24"/>
          <w:szCs w:val="24"/>
        </w:rPr>
        <w:t xml:space="preserve">средств               </w:t>
      </w:r>
      <w:proofErr w:type="gramStart"/>
      <w:r>
        <w:rPr>
          <w:rFonts w:ascii="Times New Roman" w:hAnsi="Times New Roman" w:cs="Times New Roman"/>
          <w:sz w:val="24"/>
          <w:szCs w:val="24"/>
        </w:rPr>
        <w:t xml:space="preserve">  </w:t>
      </w:r>
      <w:r w:rsidRPr="00D41A0F">
        <w:rPr>
          <w:rFonts w:ascii="Times New Roman" w:hAnsi="Times New Roman" w:cs="Times New Roman"/>
          <w:sz w:val="24"/>
          <w:szCs w:val="24"/>
        </w:rPr>
        <w:t xml:space="preserve"> (</w:t>
      </w:r>
      <w:proofErr w:type="gramEnd"/>
      <w:r w:rsidRPr="00D41A0F">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D41A0F">
        <w:rPr>
          <w:rFonts w:ascii="Times New Roman" w:hAnsi="Times New Roman" w:cs="Times New Roman"/>
          <w:sz w:val="24"/>
          <w:szCs w:val="24"/>
        </w:rPr>
        <w:t xml:space="preserve"> (расшифровка подписи)</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Руководитель структурного                        _________________ _____________ ______________________</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 xml:space="preserve">подразделения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41A0F">
        <w:rPr>
          <w:rFonts w:ascii="Times New Roman" w:hAnsi="Times New Roman" w:cs="Times New Roman"/>
          <w:sz w:val="24"/>
          <w:szCs w:val="24"/>
        </w:rPr>
        <w:t>(</w:t>
      </w:r>
      <w:proofErr w:type="gramEnd"/>
      <w:r w:rsidRPr="00D41A0F">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D41A0F">
        <w:rPr>
          <w:rFonts w:ascii="Times New Roman" w:hAnsi="Times New Roman" w:cs="Times New Roman"/>
          <w:sz w:val="24"/>
          <w:szCs w:val="24"/>
        </w:rPr>
        <w:t>(расшифровка подписи)</w:t>
      </w:r>
    </w:p>
    <w:p w:rsidR="00E06620" w:rsidRPr="00D41A0F" w:rsidRDefault="00E06620" w:rsidP="00E06620">
      <w:pPr>
        <w:pStyle w:val="ac"/>
        <w:rPr>
          <w:rStyle w:val="ab"/>
          <w:rFonts w:ascii="Times New Roman" w:eastAsia="Times New Roman" w:hAnsi="Times New Roman" w:cs="Times New Roman"/>
          <w:sz w:val="24"/>
          <w:szCs w:val="24"/>
        </w:rPr>
      </w:pPr>
      <w:r w:rsidRPr="00D41A0F">
        <w:rPr>
          <w:rFonts w:ascii="Times New Roman" w:hAnsi="Times New Roman" w:cs="Times New Roman"/>
          <w:sz w:val="24"/>
          <w:szCs w:val="24"/>
        </w:rPr>
        <w:t>"___"____________ 20__ г.</w:t>
      </w:r>
      <w:bookmarkStart w:id="5" w:name="sub_20200"/>
      <w:r w:rsidRPr="00D41A0F">
        <w:rPr>
          <w:rStyle w:val="ab"/>
          <w:rFonts w:ascii="Times New Roman" w:hAnsi="Times New Roman" w:cs="Times New Roman"/>
          <w:sz w:val="24"/>
          <w:szCs w:val="24"/>
        </w:rPr>
        <w:br w:type="page"/>
      </w:r>
    </w:p>
    <w:p w:rsidR="00E06620" w:rsidRPr="00D41A0F" w:rsidRDefault="00E06620" w:rsidP="00E06620">
      <w:pPr>
        <w:pStyle w:val="ConsPlusNormal"/>
        <w:ind w:firstLine="709"/>
        <w:jc w:val="right"/>
        <w:rPr>
          <w:sz w:val="26"/>
          <w:szCs w:val="26"/>
        </w:rPr>
      </w:pPr>
      <w:r w:rsidRPr="004F75AA">
        <w:rPr>
          <w:rStyle w:val="ab"/>
          <w:sz w:val="26"/>
          <w:szCs w:val="26"/>
        </w:rPr>
        <w:lastRenderedPageBreak/>
        <w:t>Приложение N 1</w:t>
      </w:r>
      <w:r w:rsidRPr="004F75AA">
        <w:rPr>
          <w:rStyle w:val="ab"/>
          <w:sz w:val="26"/>
          <w:szCs w:val="26"/>
        </w:rPr>
        <w:br/>
      </w:r>
      <w:r w:rsidRPr="004F75AA">
        <w:rPr>
          <w:sz w:val="26"/>
          <w:szCs w:val="26"/>
        </w:rPr>
        <w:t xml:space="preserve"> </w:t>
      </w:r>
      <w:r w:rsidRPr="00D41A0F">
        <w:rPr>
          <w:sz w:val="26"/>
          <w:szCs w:val="26"/>
        </w:rPr>
        <w:t xml:space="preserve">к </w:t>
      </w:r>
      <w:r>
        <w:rPr>
          <w:sz w:val="26"/>
          <w:szCs w:val="26"/>
        </w:rPr>
        <w:t>Положению</w:t>
      </w:r>
      <w:r w:rsidRPr="00D41A0F">
        <w:rPr>
          <w:sz w:val="26"/>
          <w:szCs w:val="26"/>
        </w:rPr>
        <w:t xml:space="preserve"> о внутреннем финансовом контроле</w:t>
      </w:r>
    </w:p>
    <w:p w:rsidR="00E06620" w:rsidRPr="00EF6A95" w:rsidRDefault="00E06620" w:rsidP="00E06620">
      <w:pPr>
        <w:pStyle w:val="ConsPlusNormal"/>
        <w:ind w:firstLine="709"/>
        <w:jc w:val="right"/>
        <w:rPr>
          <w:rStyle w:val="ab"/>
          <w:sz w:val="26"/>
          <w:szCs w:val="26"/>
        </w:rPr>
      </w:pPr>
      <w:r>
        <w:rPr>
          <w:sz w:val="26"/>
          <w:szCs w:val="26"/>
        </w:rPr>
        <w:t>Контрольно-счетной комиссии</w:t>
      </w:r>
      <w:r w:rsidRPr="00D41A0F">
        <w:rPr>
          <w:sz w:val="26"/>
          <w:szCs w:val="26"/>
        </w:rPr>
        <w:t xml:space="preserve"> </w:t>
      </w:r>
      <w:proofErr w:type="spellStart"/>
      <w:r w:rsidRPr="00D41A0F">
        <w:rPr>
          <w:sz w:val="26"/>
          <w:szCs w:val="26"/>
        </w:rPr>
        <w:t>Грязинского</w:t>
      </w:r>
      <w:proofErr w:type="spellEnd"/>
      <w:r w:rsidRPr="00D41A0F">
        <w:rPr>
          <w:sz w:val="26"/>
          <w:szCs w:val="26"/>
        </w:rPr>
        <w:t xml:space="preserve">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4"/>
        <w:gridCol w:w="6525"/>
        <w:gridCol w:w="1975"/>
        <w:gridCol w:w="1114"/>
      </w:tblGrid>
      <w:tr w:rsidR="00E06620" w:rsidRPr="00EF6A95" w:rsidTr="00FE32F0">
        <w:tc>
          <w:tcPr>
            <w:tcW w:w="12189" w:type="dxa"/>
            <w:gridSpan w:val="2"/>
            <w:tcBorders>
              <w:top w:val="nil"/>
              <w:left w:val="nil"/>
              <w:bottom w:val="nil"/>
              <w:right w:val="nil"/>
            </w:tcBorders>
          </w:tcPr>
          <w:bookmarkEnd w:id="5"/>
          <w:p w:rsidR="00E06620" w:rsidRPr="00EF6A95" w:rsidRDefault="00E06620" w:rsidP="00FE32F0">
            <w:pPr>
              <w:pStyle w:val="1"/>
              <w:rPr>
                <w:rFonts w:ascii="Times New Roman" w:hAnsi="Times New Roman" w:cs="Times New Roman"/>
              </w:rPr>
            </w:pPr>
            <w:r w:rsidRPr="00EF6A95">
              <w:rPr>
                <w:rFonts w:ascii="Times New Roman" w:hAnsi="Times New Roman" w:cs="Times New Roman"/>
              </w:rPr>
              <w:t>ПЕРЕЧЕНЬ</w:t>
            </w:r>
          </w:p>
        </w:tc>
        <w:tc>
          <w:tcPr>
            <w:tcW w:w="1975" w:type="dxa"/>
            <w:tcBorders>
              <w:top w:val="nil"/>
              <w:left w:val="nil"/>
              <w:bottom w:val="nil"/>
              <w:right w:val="single" w:sz="4" w:space="0" w:color="auto"/>
            </w:tcBorders>
          </w:tcPr>
          <w:p w:rsidR="00E06620" w:rsidRPr="00EF6A95" w:rsidRDefault="00E06620" w:rsidP="00FE32F0">
            <w:pPr>
              <w:pStyle w:val="a9"/>
              <w:rPr>
                <w:rFonts w:ascii="Times New Roman" w:hAnsi="Times New Roman" w:cs="Times New Roman"/>
              </w:rPr>
            </w:pPr>
          </w:p>
        </w:tc>
        <w:tc>
          <w:tcPr>
            <w:tcW w:w="1114" w:type="dxa"/>
            <w:tcBorders>
              <w:top w:val="single" w:sz="4" w:space="0" w:color="auto"/>
              <w:left w:val="single" w:sz="4" w:space="0" w:color="auto"/>
              <w:bottom w:val="single" w:sz="4" w:space="0" w:color="auto"/>
            </w:tcBorders>
          </w:tcPr>
          <w:p w:rsidR="00E06620" w:rsidRPr="00EF6A95" w:rsidRDefault="00E06620" w:rsidP="00FE32F0">
            <w:pPr>
              <w:pStyle w:val="a9"/>
              <w:jc w:val="center"/>
              <w:rPr>
                <w:rFonts w:ascii="Times New Roman" w:hAnsi="Times New Roman" w:cs="Times New Roman"/>
              </w:rPr>
            </w:pPr>
            <w:r w:rsidRPr="00EF6A95">
              <w:rPr>
                <w:rFonts w:ascii="Times New Roman" w:hAnsi="Times New Roman" w:cs="Times New Roman"/>
              </w:rPr>
              <w:t>Коды</w:t>
            </w:r>
          </w:p>
        </w:tc>
      </w:tr>
      <w:tr w:rsidR="00E06620" w:rsidRPr="00EF6A95" w:rsidTr="00FE32F0">
        <w:tc>
          <w:tcPr>
            <w:tcW w:w="12189" w:type="dxa"/>
            <w:gridSpan w:val="2"/>
            <w:tcBorders>
              <w:top w:val="nil"/>
              <w:left w:val="nil"/>
              <w:bottom w:val="nil"/>
              <w:right w:val="nil"/>
            </w:tcBorders>
          </w:tcPr>
          <w:p w:rsidR="00E06620" w:rsidRPr="006330D3" w:rsidRDefault="00E06620" w:rsidP="00FE32F0">
            <w:pPr>
              <w:pStyle w:val="1"/>
              <w:rPr>
                <w:rFonts w:ascii="Times New Roman" w:hAnsi="Times New Roman" w:cs="Times New Roman"/>
                <w:sz w:val="24"/>
                <w:szCs w:val="24"/>
              </w:rPr>
            </w:pPr>
            <w:r w:rsidRPr="006330D3">
              <w:rPr>
                <w:rFonts w:ascii="Times New Roman" w:hAnsi="Times New Roman" w:cs="Times New Roman"/>
                <w:sz w:val="24"/>
                <w:szCs w:val="24"/>
              </w:rPr>
              <w:t>операций (действий по формированию документов, необходимых для выполнения внутренней бюджетной процедуры)</w:t>
            </w:r>
          </w:p>
        </w:tc>
        <w:tc>
          <w:tcPr>
            <w:tcW w:w="1975" w:type="dxa"/>
            <w:tcBorders>
              <w:top w:val="nil"/>
              <w:left w:val="nil"/>
              <w:bottom w:val="nil"/>
              <w:right w:val="single" w:sz="4" w:space="0" w:color="auto"/>
            </w:tcBorders>
          </w:tcPr>
          <w:p w:rsidR="00E06620" w:rsidRPr="00EF6A95" w:rsidRDefault="00E06620" w:rsidP="00FE32F0">
            <w:pPr>
              <w:pStyle w:val="a9"/>
              <w:jc w:val="right"/>
              <w:rPr>
                <w:rFonts w:ascii="Times New Roman" w:hAnsi="Times New Roman" w:cs="Times New Roman"/>
              </w:rPr>
            </w:pPr>
            <w:r w:rsidRPr="00EF6A95">
              <w:rPr>
                <w:rFonts w:ascii="Times New Roman" w:hAnsi="Times New Roman" w:cs="Times New Roman"/>
              </w:rPr>
              <w:t xml:space="preserve">Форма по </w:t>
            </w:r>
            <w:hyperlink r:id="rId14" w:history="1">
              <w:r w:rsidRPr="00EF6A95">
                <w:rPr>
                  <w:rStyle w:val="a4"/>
                  <w:rFonts w:ascii="Times New Roman" w:hAnsi="Times New Roman" w:cs="Times New Roman"/>
                </w:rPr>
                <w:t>ОКУД</w:t>
              </w:r>
            </w:hyperlink>
          </w:p>
        </w:tc>
        <w:tc>
          <w:tcPr>
            <w:tcW w:w="1114" w:type="dxa"/>
            <w:tcBorders>
              <w:top w:val="single" w:sz="4" w:space="0" w:color="auto"/>
              <w:left w:val="single" w:sz="4" w:space="0" w:color="auto"/>
              <w:bottom w:val="single" w:sz="4" w:space="0" w:color="auto"/>
            </w:tcBorders>
          </w:tcPr>
          <w:p w:rsidR="00E06620" w:rsidRPr="00EF6A95" w:rsidRDefault="00E06620" w:rsidP="00FE32F0">
            <w:pPr>
              <w:pStyle w:val="a9"/>
              <w:rPr>
                <w:rFonts w:ascii="Times New Roman" w:hAnsi="Times New Roman" w:cs="Times New Roman"/>
              </w:rPr>
            </w:pPr>
          </w:p>
        </w:tc>
      </w:tr>
      <w:tr w:rsidR="00E06620" w:rsidRPr="00EF6A95" w:rsidTr="00FE32F0">
        <w:tc>
          <w:tcPr>
            <w:tcW w:w="12189" w:type="dxa"/>
            <w:gridSpan w:val="2"/>
            <w:tcBorders>
              <w:top w:val="nil"/>
              <w:left w:val="nil"/>
              <w:bottom w:val="nil"/>
              <w:right w:val="nil"/>
            </w:tcBorders>
          </w:tcPr>
          <w:p w:rsidR="00E06620" w:rsidRPr="00EF6A95" w:rsidRDefault="00E06620" w:rsidP="00FE32F0">
            <w:pPr>
              <w:pStyle w:val="a9"/>
              <w:jc w:val="center"/>
              <w:rPr>
                <w:rFonts w:ascii="Times New Roman" w:hAnsi="Times New Roman" w:cs="Times New Roman"/>
              </w:rPr>
            </w:pPr>
            <w:r w:rsidRPr="00EF6A95">
              <w:rPr>
                <w:rFonts w:ascii="Times New Roman" w:hAnsi="Times New Roman" w:cs="Times New Roman"/>
              </w:rPr>
              <w:t>N __________</w:t>
            </w:r>
          </w:p>
        </w:tc>
        <w:tc>
          <w:tcPr>
            <w:tcW w:w="1975" w:type="dxa"/>
            <w:tcBorders>
              <w:top w:val="nil"/>
              <w:left w:val="nil"/>
              <w:bottom w:val="nil"/>
              <w:right w:val="single" w:sz="4" w:space="0" w:color="auto"/>
            </w:tcBorders>
          </w:tcPr>
          <w:p w:rsidR="00E06620" w:rsidRPr="00EF6A95" w:rsidRDefault="00E06620" w:rsidP="00FE32F0">
            <w:pPr>
              <w:pStyle w:val="a9"/>
              <w:jc w:val="right"/>
              <w:rPr>
                <w:rFonts w:ascii="Times New Roman" w:hAnsi="Times New Roman" w:cs="Times New Roman"/>
              </w:rPr>
            </w:pPr>
            <w:r w:rsidRPr="00EF6A95">
              <w:rPr>
                <w:rFonts w:ascii="Times New Roman" w:hAnsi="Times New Roman" w:cs="Times New Roman"/>
              </w:rPr>
              <w:t>Перечень N</w:t>
            </w:r>
          </w:p>
        </w:tc>
        <w:tc>
          <w:tcPr>
            <w:tcW w:w="1114" w:type="dxa"/>
            <w:tcBorders>
              <w:top w:val="single" w:sz="4" w:space="0" w:color="auto"/>
              <w:left w:val="single" w:sz="4" w:space="0" w:color="auto"/>
              <w:bottom w:val="single" w:sz="4" w:space="0" w:color="auto"/>
            </w:tcBorders>
          </w:tcPr>
          <w:p w:rsidR="00E06620" w:rsidRPr="00EF6A95" w:rsidRDefault="00E06620" w:rsidP="00FE32F0">
            <w:pPr>
              <w:pStyle w:val="a9"/>
              <w:rPr>
                <w:rFonts w:ascii="Times New Roman" w:hAnsi="Times New Roman" w:cs="Times New Roman"/>
              </w:rPr>
            </w:pPr>
          </w:p>
        </w:tc>
      </w:tr>
      <w:tr w:rsidR="00E06620" w:rsidRPr="00EF6A95" w:rsidTr="00FE32F0">
        <w:tc>
          <w:tcPr>
            <w:tcW w:w="12189" w:type="dxa"/>
            <w:gridSpan w:val="2"/>
            <w:tcBorders>
              <w:top w:val="nil"/>
              <w:left w:val="nil"/>
              <w:bottom w:val="nil"/>
              <w:right w:val="nil"/>
            </w:tcBorders>
          </w:tcPr>
          <w:p w:rsidR="00E06620" w:rsidRPr="00EF6A95" w:rsidRDefault="00E06620" w:rsidP="00FE32F0">
            <w:pPr>
              <w:pStyle w:val="a9"/>
              <w:jc w:val="center"/>
              <w:rPr>
                <w:rFonts w:ascii="Times New Roman" w:hAnsi="Times New Roman" w:cs="Times New Roman"/>
              </w:rPr>
            </w:pPr>
            <w:r w:rsidRPr="00EF6A95">
              <w:rPr>
                <w:rFonts w:ascii="Times New Roman" w:hAnsi="Times New Roman" w:cs="Times New Roman"/>
              </w:rPr>
              <w:t>по состоянию на "___"_________ 20__ г.</w:t>
            </w:r>
          </w:p>
        </w:tc>
        <w:tc>
          <w:tcPr>
            <w:tcW w:w="1975" w:type="dxa"/>
            <w:tcBorders>
              <w:top w:val="nil"/>
              <w:left w:val="nil"/>
              <w:bottom w:val="nil"/>
              <w:right w:val="single" w:sz="4" w:space="0" w:color="auto"/>
            </w:tcBorders>
          </w:tcPr>
          <w:p w:rsidR="00E06620" w:rsidRPr="00EF6A95" w:rsidRDefault="00E06620" w:rsidP="00FE32F0">
            <w:pPr>
              <w:pStyle w:val="a9"/>
              <w:jc w:val="right"/>
              <w:rPr>
                <w:rFonts w:ascii="Times New Roman" w:hAnsi="Times New Roman" w:cs="Times New Roman"/>
              </w:rPr>
            </w:pPr>
            <w:r w:rsidRPr="00EF6A95">
              <w:rPr>
                <w:rFonts w:ascii="Times New Roman" w:hAnsi="Times New Roman" w:cs="Times New Roman"/>
              </w:rPr>
              <w:t>Дата</w:t>
            </w:r>
          </w:p>
        </w:tc>
        <w:tc>
          <w:tcPr>
            <w:tcW w:w="1114" w:type="dxa"/>
            <w:tcBorders>
              <w:top w:val="single" w:sz="4" w:space="0" w:color="auto"/>
              <w:left w:val="single" w:sz="4" w:space="0" w:color="auto"/>
              <w:bottom w:val="nil"/>
            </w:tcBorders>
          </w:tcPr>
          <w:p w:rsidR="00E06620" w:rsidRPr="00EF6A95" w:rsidRDefault="00E06620" w:rsidP="00FE32F0">
            <w:pPr>
              <w:pStyle w:val="a9"/>
              <w:rPr>
                <w:rFonts w:ascii="Times New Roman" w:hAnsi="Times New Roman" w:cs="Times New Roman"/>
              </w:rPr>
            </w:pPr>
          </w:p>
        </w:tc>
      </w:tr>
      <w:tr w:rsidR="00E06620" w:rsidRPr="00EF6A95" w:rsidTr="00FE32F0">
        <w:tc>
          <w:tcPr>
            <w:tcW w:w="5664" w:type="dxa"/>
            <w:tcBorders>
              <w:top w:val="nil"/>
              <w:left w:val="nil"/>
              <w:bottom w:val="nil"/>
              <w:right w:val="nil"/>
            </w:tcBorders>
          </w:tcPr>
          <w:p w:rsidR="00E06620" w:rsidRPr="00EF6A95" w:rsidRDefault="00E06620" w:rsidP="00FE32F0">
            <w:pPr>
              <w:pStyle w:val="aa"/>
              <w:rPr>
                <w:rFonts w:ascii="Times New Roman" w:hAnsi="Times New Roman" w:cs="Times New Roman"/>
              </w:rPr>
            </w:pPr>
            <w:r w:rsidRPr="00EF6A95">
              <w:rPr>
                <w:rFonts w:ascii="Times New Roman" w:hAnsi="Times New Roman" w:cs="Times New Roman"/>
              </w:rPr>
              <w:t>Наименование главного администратора (получателя) бюджетных средств</w:t>
            </w:r>
          </w:p>
        </w:tc>
        <w:tc>
          <w:tcPr>
            <w:tcW w:w="6525" w:type="dxa"/>
            <w:tcBorders>
              <w:top w:val="nil"/>
              <w:left w:val="nil"/>
              <w:bottom w:val="nil"/>
              <w:right w:val="nil"/>
            </w:tcBorders>
          </w:tcPr>
          <w:p w:rsidR="00E06620" w:rsidRPr="00EF6A95" w:rsidRDefault="00E06620" w:rsidP="00FE32F0">
            <w:pPr>
              <w:pStyle w:val="a9"/>
              <w:jc w:val="center"/>
              <w:rPr>
                <w:rFonts w:ascii="Times New Roman" w:hAnsi="Times New Roman" w:cs="Times New Roman"/>
              </w:rPr>
            </w:pPr>
          </w:p>
        </w:tc>
        <w:tc>
          <w:tcPr>
            <w:tcW w:w="1975" w:type="dxa"/>
            <w:tcBorders>
              <w:top w:val="nil"/>
              <w:left w:val="nil"/>
              <w:bottom w:val="nil"/>
              <w:right w:val="single" w:sz="4" w:space="0" w:color="auto"/>
            </w:tcBorders>
          </w:tcPr>
          <w:p w:rsidR="00E06620" w:rsidRPr="00EF6A95" w:rsidRDefault="00E06620" w:rsidP="00FE32F0">
            <w:pPr>
              <w:pStyle w:val="a9"/>
              <w:jc w:val="right"/>
              <w:rPr>
                <w:rFonts w:ascii="Times New Roman" w:hAnsi="Times New Roman" w:cs="Times New Roman"/>
              </w:rPr>
            </w:pPr>
            <w:r w:rsidRPr="00EF6A95">
              <w:rPr>
                <w:rFonts w:ascii="Times New Roman" w:hAnsi="Times New Roman" w:cs="Times New Roman"/>
              </w:rPr>
              <w:t xml:space="preserve">Глава по </w:t>
            </w:r>
            <w:hyperlink r:id="rId15" w:history="1">
              <w:r w:rsidRPr="00EF6A95">
                <w:rPr>
                  <w:rStyle w:val="a4"/>
                  <w:rFonts w:ascii="Times New Roman" w:hAnsi="Times New Roman" w:cs="Times New Roman"/>
                </w:rPr>
                <w:t>БК</w:t>
              </w:r>
            </w:hyperlink>
          </w:p>
        </w:tc>
        <w:tc>
          <w:tcPr>
            <w:tcW w:w="1114" w:type="dxa"/>
            <w:tcBorders>
              <w:top w:val="single" w:sz="4" w:space="0" w:color="auto"/>
              <w:left w:val="single" w:sz="4" w:space="0" w:color="auto"/>
              <w:bottom w:val="single" w:sz="4" w:space="0" w:color="auto"/>
            </w:tcBorders>
          </w:tcPr>
          <w:p w:rsidR="00E06620" w:rsidRPr="00EF6A95" w:rsidRDefault="00E06620" w:rsidP="00FE32F0">
            <w:pPr>
              <w:pStyle w:val="a9"/>
              <w:rPr>
                <w:rFonts w:ascii="Times New Roman" w:hAnsi="Times New Roman" w:cs="Times New Roman"/>
              </w:rPr>
            </w:pPr>
          </w:p>
        </w:tc>
      </w:tr>
      <w:tr w:rsidR="00E06620" w:rsidRPr="00EF6A95" w:rsidTr="00FE32F0">
        <w:tc>
          <w:tcPr>
            <w:tcW w:w="5664" w:type="dxa"/>
            <w:tcBorders>
              <w:top w:val="nil"/>
              <w:left w:val="nil"/>
              <w:bottom w:val="nil"/>
              <w:right w:val="nil"/>
            </w:tcBorders>
          </w:tcPr>
          <w:p w:rsidR="00E06620" w:rsidRPr="00EF6A95" w:rsidRDefault="00E06620" w:rsidP="00FE32F0">
            <w:pPr>
              <w:pStyle w:val="aa"/>
              <w:rPr>
                <w:rFonts w:ascii="Times New Roman" w:hAnsi="Times New Roman" w:cs="Times New Roman"/>
              </w:rPr>
            </w:pPr>
            <w:r w:rsidRPr="00EF6A95">
              <w:rPr>
                <w:rFonts w:ascii="Times New Roman" w:hAnsi="Times New Roman" w:cs="Times New Roman"/>
              </w:rPr>
              <w:t>Наименование бюджета</w:t>
            </w:r>
          </w:p>
        </w:tc>
        <w:tc>
          <w:tcPr>
            <w:tcW w:w="6525" w:type="dxa"/>
            <w:tcBorders>
              <w:top w:val="nil"/>
              <w:left w:val="nil"/>
              <w:bottom w:val="single" w:sz="4" w:space="0" w:color="auto"/>
              <w:right w:val="nil"/>
            </w:tcBorders>
          </w:tcPr>
          <w:p w:rsidR="00E06620" w:rsidRPr="00EF6A95" w:rsidRDefault="00E06620" w:rsidP="00FE32F0">
            <w:pPr>
              <w:pStyle w:val="a9"/>
              <w:rPr>
                <w:rFonts w:ascii="Times New Roman" w:hAnsi="Times New Roman" w:cs="Times New Roman"/>
              </w:rPr>
            </w:pPr>
          </w:p>
        </w:tc>
        <w:tc>
          <w:tcPr>
            <w:tcW w:w="1975" w:type="dxa"/>
            <w:tcBorders>
              <w:top w:val="nil"/>
              <w:left w:val="nil"/>
              <w:bottom w:val="nil"/>
              <w:right w:val="single" w:sz="4" w:space="0" w:color="auto"/>
            </w:tcBorders>
          </w:tcPr>
          <w:p w:rsidR="00E06620" w:rsidRPr="00EF6A95" w:rsidRDefault="00E06620" w:rsidP="00FE32F0">
            <w:pPr>
              <w:pStyle w:val="a9"/>
              <w:jc w:val="right"/>
              <w:rPr>
                <w:rFonts w:ascii="Times New Roman" w:hAnsi="Times New Roman" w:cs="Times New Roman"/>
              </w:rPr>
            </w:pPr>
            <w:r w:rsidRPr="00EF6A95">
              <w:rPr>
                <w:rFonts w:ascii="Times New Roman" w:hAnsi="Times New Roman" w:cs="Times New Roman"/>
              </w:rPr>
              <w:t xml:space="preserve">по </w:t>
            </w:r>
            <w:hyperlink r:id="rId16" w:history="1">
              <w:r w:rsidRPr="00EF6A95">
                <w:rPr>
                  <w:rStyle w:val="a4"/>
                  <w:rFonts w:ascii="Times New Roman" w:hAnsi="Times New Roman" w:cs="Times New Roman"/>
                </w:rPr>
                <w:t>ОКТМО</w:t>
              </w:r>
            </w:hyperlink>
          </w:p>
        </w:tc>
        <w:tc>
          <w:tcPr>
            <w:tcW w:w="1114" w:type="dxa"/>
            <w:tcBorders>
              <w:top w:val="single" w:sz="4" w:space="0" w:color="auto"/>
              <w:left w:val="single" w:sz="4" w:space="0" w:color="auto"/>
              <w:bottom w:val="single" w:sz="4" w:space="0" w:color="auto"/>
            </w:tcBorders>
          </w:tcPr>
          <w:p w:rsidR="00E06620" w:rsidRPr="00EF6A95" w:rsidRDefault="00E06620" w:rsidP="00FE32F0">
            <w:pPr>
              <w:pStyle w:val="a9"/>
              <w:rPr>
                <w:rFonts w:ascii="Times New Roman" w:hAnsi="Times New Roman" w:cs="Times New Roman"/>
              </w:rPr>
            </w:pPr>
          </w:p>
        </w:tc>
      </w:tr>
      <w:tr w:rsidR="00E06620" w:rsidRPr="00EF6A95" w:rsidTr="00FE32F0">
        <w:tc>
          <w:tcPr>
            <w:tcW w:w="5664" w:type="dxa"/>
            <w:tcBorders>
              <w:top w:val="nil"/>
              <w:left w:val="nil"/>
              <w:bottom w:val="nil"/>
              <w:right w:val="nil"/>
            </w:tcBorders>
          </w:tcPr>
          <w:p w:rsidR="00E06620" w:rsidRPr="00EF6A95" w:rsidRDefault="00E06620" w:rsidP="00FE32F0">
            <w:pPr>
              <w:pStyle w:val="aa"/>
              <w:rPr>
                <w:rFonts w:ascii="Times New Roman" w:hAnsi="Times New Roman" w:cs="Times New Roman"/>
              </w:rPr>
            </w:pPr>
            <w:r w:rsidRPr="00EF6A95">
              <w:rPr>
                <w:rFonts w:ascii="Times New Roman" w:hAnsi="Times New Roman" w:cs="Times New Roman"/>
              </w:rPr>
              <w:t>Наименование структурного подразделения, ответственного за выполнение внутренних бюджетных процедур</w:t>
            </w:r>
          </w:p>
        </w:tc>
        <w:tc>
          <w:tcPr>
            <w:tcW w:w="6525" w:type="dxa"/>
            <w:tcBorders>
              <w:top w:val="single" w:sz="4" w:space="0" w:color="auto"/>
              <w:left w:val="nil"/>
              <w:bottom w:val="single" w:sz="4" w:space="0" w:color="auto"/>
              <w:right w:val="nil"/>
            </w:tcBorders>
          </w:tcPr>
          <w:p w:rsidR="00E06620" w:rsidRPr="00EF6A95" w:rsidRDefault="00E06620" w:rsidP="00FE32F0">
            <w:pPr>
              <w:pStyle w:val="a9"/>
              <w:rPr>
                <w:rFonts w:ascii="Times New Roman" w:hAnsi="Times New Roman" w:cs="Times New Roman"/>
              </w:rPr>
            </w:pPr>
          </w:p>
        </w:tc>
        <w:tc>
          <w:tcPr>
            <w:tcW w:w="1975" w:type="dxa"/>
            <w:tcBorders>
              <w:top w:val="nil"/>
              <w:left w:val="nil"/>
              <w:bottom w:val="nil"/>
              <w:right w:val="single" w:sz="4" w:space="0" w:color="auto"/>
            </w:tcBorders>
          </w:tcPr>
          <w:p w:rsidR="00E06620" w:rsidRPr="00EF6A95" w:rsidRDefault="00E06620" w:rsidP="00FE32F0">
            <w:pPr>
              <w:pStyle w:val="a9"/>
              <w:rPr>
                <w:rFonts w:ascii="Times New Roman" w:hAnsi="Times New Roman" w:cs="Times New Roman"/>
              </w:rPr>
            </w:pPr>
          </w:p>
        </w:tc>
        <w:tc>
          <w:tcPr>
            <w:tcW w:w="1114" w:type="dxa"/>
            <w:tcBorders>
              <w:top w:val="single" w:sz="4" w:space="0" w:color="auto"/>
              <w:left w:val="single" w:sz="4" w:space="0" w:color="auto"/>
              <w:bottom w:val="single" w:sz="4" w:space="0" w:color="auto"/>
            </w:tcBorders>
          </w:tcPr>
          <w:p w:rsidR="00E06620" w:rsidRPr="00EF6A95" w:rsidRDefault="00E06620" w:rsidP="00FE32F0">
            <w:pPr>
              <w:pStyle w:val="a9"/>
              <w:rPr>
                <w:rFonts w:ascii="Times New Roman" w:hAnsi="Times New Roman" w:cs="Times New Roman"/>
              </w:rPr>
            </w:pPr>
          </w:p>
        </w:tc>
      </w:tr>
    </w:tbl>
    <w:p w:rsidR="00E06620" w:rsidRPr="00EF6A95" w:rsidRDefault="00E06620" w:rsidP="00E06620">
      <w:pPr>
        <w:rPr>
          <w:rFonts w:ascii="Times New Roman" w:hAnsi="Times New Roman" w:cs="Times New Roman"/>
          <w:sz w:val="26"/>
          <w:szCs w:val="26"/>
        </w:rPr>
      </w:pPr>
    </w:p>
    <w:p w:rsidR="00E06620" w:rsidRPr="00D41A0F" w:rsidRDefault="00E06620" w:rsidP="00E06620">
      <w:pPr>
        <w:pStyle w:val="ac"/>
        <w:rPr>
          <w:rFonts w:ascii="Times New Roman" w:hAnsi="Times New Roman" w:cs="Times New Roman"/>
          <w:sz w:val="24"/>
          <w:szCs w:val="24"/>
        </w:rPr>
      </w:pPr>
      <w:bookmarkStart w:id="6" w:name="sub_20201"/>
      <w:r w:rsidRPr="00D41A0F">
        <w:rPr>
          <w:rFonts w:ascii="Times New Roman" w:hAnsi="Times New Roman" w:cs="Times New Roman"/>
          <w:sz w:val="24"/>
          <w:szCs w:val="24"/>
        </w:rPr>
        <w:t>I. _________________________________________________________________________________________________________</w:t>
      </w:r>
    </w:p>
    <w:bookmarkEnd w:id="6"/>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 xml:space="preserve">                               (наименование внутренней бюджетной процедуры)</w:t>
      </w:r>
    </w:p>
    <w:tbl>
      <w:tblPr>
        <w:tblW w:w="14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702"/>
        <w:gridCol w:w="2127"/>
        <w:gridCol w:w="1701"/>
        <w:gridCol w:w="1134"/>
        <w:gridCol w:w="1133"/>
        <w:gridCol w:w="1276"/>
        <w:gridCol w:w="1418"/>
        <w:gridCol w:w="1970"/>
      </w:tblGrid>
      <w:tr w:rsidR="00E06620" w:rsidRPr="00D41A0F" w:rsidTr="00FE32F0">
        <w:trPr>
          <w:trHeight w:val="409"/>
        </w:trPr>
        <w:tc>
          <w:tcPr>
            <w:tcW w:w="2267" w:type="dxa"/>
            <w:vMerge w:val="restart"/>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Процесс</w:t>
            </w:r>
          </w:p>
        </w:tc>
        <w:tc>
          <w:tcPr>
            <w:tcW w:w="1702" w:type="dxa"/>
            <w:vMerge w:val="restart"/>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Операция</w:t>
            </w:r>
          </w:p>
        </w:tc>
        <w:tc>
          <w:tcPr>
            <w:tcW w:w="2127" w:type="dxa"/>
            <w:vMerge w:val="restart"/>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Должностное лицо, ответственное за выполнение операции</w:t>
            </w:r>
          </w:p>
        </w:tc>
        <w:tc>
          <w:tcPr>
            <w:tcW w:w="1701" w:type="dxa"/>
            <w:vMerge w:val="restart"/>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Бюджетные риски</w:t>
            </w:r>
          </w:p>
        </w:tc>
        <w:tc>
          <w:tcPr>
            <w:tcW w:w="3543" w:type="dxa"/>
            <w:gridSpan w:val="3"/>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Матрица рисков</w:t>
            </w:r>
          </w:p>
        </w:tc>
        <w:tc>
          <w:tcPr>
            <w:tcW w:w="1418" w:type="dxa"/>
            <w:vMerge w:val="restart"/>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Включить в карту ВФК</w:t>
            </w:r>
          </w:p>
        </w:tc>
        <w:tc>
          <w:tcPr>
            <w:tcW w:w="1970" w:type="dxa"/>
            <w:vMerge w:val="restart"/>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Контрольные действия</w:t>
            </w:r>
          </w:p>
        </w:tc>
      </w:tr>
      <w:tr w:rsidR="00E06620" w:rsidRPr="00D41A0F" w:rsidTr="00FE32F0">
        <w:trPr>
          <w:trHeight w:val="475"/>
        </w:trPr>
        <w:tc>
          <w:tcPr>
            <w:tcW w:w="2267"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1702"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2127"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1701"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2267" w:type="dxa"/>
            <w:gridSpan w:val="2"/>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Оценка вероятности</w:t>
            </w:r>
          </w:p>
        </w:tc>
        <w:tc>
          <w:tcPr>
            <w:tcW w:w="1276" w:type="dxa"/>
            <w:vMerge w:val="restart"/>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Уровень рисков</w:t>
            </w:r>
          </w:p>
        </w:tc>
        <w:tc>
          <w:tcPr>
            <w:tcW w:w="1418"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1970" w:type="dxa"/>
            <w:vMerge/>
            <w:vAlign w:val="center"/>
          </w:tcPr>
          <w:p w:rsidR="00E06620" w:rsidRPr="00D41A0F" w:rsidRDefault="00E06620" w:rsidP="00FE32F0">
            <w:pPr>
              <w:pStyle w:val="a9"/>
              <w:jc w:val="center"/>
              <w:rPr>
                <w:rFonts w:ascii="Times New Roman" w:hAnsi="Times New Roman" w:cs="Times New Roman"/>
                <w:sz w:val="24"/>
                <w:szCs w:val="24"/>
              </w:rPr>
            </w:pPr>
          </w:p>
        </w:tc>
      </w:tr>
      <w:tr w:rsidR="00E06620" w:rsidRPr="00D41A0F" w:rsidTr="00FE32F0">
        <w:trPr>
          <w:cantSplit/>
          <w:trHeight w:val="1415"/>
        </w:trPr>
        <w:tc>
          <w:tcPr>
            <w:tcW w:w="2267"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1702"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2127"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1701"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1134" w:type="dxa"/>
            <w:textDirection w:val="btLr"/>
            <w:vAlign w:val="center"/>
          </w:tcPr>
          <w:p w:rsidR="00E06620" w:rsidRPr="00D41A0F" w:rsidRDefault="00E06620" w:rsidP="00FE32F0">
            <w:pPr>
              <w:pStyle w:val="a9"/>
              <w:ind w:left="113" w:right="113"/>
              <w:jc w:val="center"/>
              <w:rPr>
                <w:rFonts w:ascii="Times New Roman" w:hAnsi="Times New Roman" w:cs="Times New Roman"/>
                <w:sz w:val="20"/>
                <w:szCs w:val="20"/>
              </w:rPr>
            </w:pPr>
            <w:r w:rsidRPr="00D41A0F">
              <w:rPr>
                <w:rFonts w:ascii="Times New Roman" w:hAnsi="Times New Roman" w:cs="Times New Roman"/>
                <w:sz w:val="20"/>
                <w:szCs w:val="20"/>
              </w:rPr>
              <w:t>Вероятность наступления</w:t>
            </w:r>
          </w:p>
        </w:tc>
        <w:tc>
          <w:tcPr>
            <w:tcW w:w="1133" w:type="dxa"/>
            <w:textDirection w:val="btLr"/>
            <w:vAlign w:val="center"/>
          </w:tcPr>
          <w:p w:rsidR="00E06620" w:rsidRPr="00D41A0F" w:rsidRDefault="00E06620" w:rsidP="00FE32F0">
            <w:pPr>
              <w:pStyle w:val="a9"/>
              <w:ind w:left="113" w:right="113"/>
              <w:jc w:val="center"/>
              <w:rPr>
                <w:rFonts w:ascii="Times New Roman" w:hAnsi="Times New Roman" w:cs="Times New Roman"/>
                <w:sz w:val="20"/>
                <w:szCs w:val="20"/>
              </w:rPr>
            </w:pPr>
            <w:r w:rsidRPr="00D41A0F">
              <w:rPr>
                <w:rFonts w:ascii="Times New Roman" w:hAnsi="Times New Roman" w:cs="Times New Roman"/>
                <w:sz w:val="20"/>
                <w:szCs w:val="20"/>
              </w:rPr>
              <w:t>последствия</w:t>
            </w:r>
          </w:p>
        </w:tc>
        <w:tc>
          <w:tcPr>
            <w:tcW w:w="1276"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1418" w:type="dxa"/>
            <w:vMerge/>
            <w:vAlign w:val="center"/>
          </w:tcPr>
          <w:p w:rsidR="00E06620" w:rsidRPr="00D41A0F" w:rsidRDefault="00E06620" w:rsidP="00FE32F0">
            <w:pPr>
              <w:pStyle w:val="a9"/>
              <w:jc w:val="center"/>
              <w:rPr>
                <w:rFonts w:ascii="Times New Roman" w:hAnsi="Times New Roman" w:cs="Times New Roman"/>
                <w:sz w:val="24"/>
                <w:szCs w:val="24"/>
              </w:rPr>
            </w:pPr>
          </w:p>
        </w:tc>
        <w:tc>
          <w:tcPr>
            <w:tcW w:w="1970" w:type="dxa"/>
            <w:vMerge/>
            <w:vAlign w:val="center"/>
          </w:tcPr>
          <w:p w:rsidR="00E06620" w:rsidRPr="00D41A0F" w:rsidRDefault="00E06620" w:rsidP="00FE32F0">
            <w:pPr>
              <w:pStyle w:val="a9"/>
              <w:jc w:val="center"/>
              <w:rPr>
                <w:rFonts w:ascii="Times New Roman" w:hAnsi="Times New Roman" w:cs="Times New Roman"/>
                <w:sz w:val="24"/>
                <w:szCs w:val="24"/>
              </w:rPr>
            </w:pPr>
          </w:p>
        </w:tc>
      </w:tr>
      <w:tr w:rsidR="00E06620" w:rsidRPr="00D41A0F" w:rsidTr="00FE32F0">
        <w:tc>
          <w:tcPr>
            <w:tcW w:w="2267"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1</w:t>
            </w:r>
          </w:p>
        </w:tc>
        <w:tc>
          <w:tcPr>
            <w:tcW w:w="1702"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2</w:t>
            </w:r>
          </w:p>
        </w:tc>
        <w:tc>
          <w:tcPr>
            <w:tcW w:w="2127"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3</w:t>
            </w:r>
          </w:p>
        </w:tc>
        <w:tc>
          <w:tcPr>
            <w:tcW w:w="1701"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4</w:t>
            </w:r>
          </w:p>
        </w:tc>
        <w:tc>
          <w:tcPr>
            <w:tcW w:w="1134"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5</w:t>
            </w:r>
          </w:p>
        </w:tc>
        <w:tc>
          <w:tcPr>
            <w:tcW w:w="1133"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6</w:t>
            </w:r>
          </w:p>
        </w:tc>
        <w:tc>
          <w:tcPr>
            <w:tcW w:w="1276"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7</w:t>
            </w:r>
          </w:p>
        </w:tc>
        <w:tc>
          <w:tcPr>
            <w:tcW w:w="1418"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8</w:t>
            </w:r>
          </w:p>
        </w:tc>
        <w:tc>
          <w:tcPr>
            <w:tcW w:w="1970" w:type="dxa"/>
            <w:vAlign w:val="center"/>
          </w:tcPr>
          <w:p w:rsidR="00E06620" w:rsidRPr="00D41A0F" w:rsidRDefault="00E06620" w:rsidP="00FE32F0">
            <w:pPr>
              <w:pStyle w:val="a9"/>
              <w:jc w:val="center"/>
              <w:rPr>
                <w:rFonts w:ascii="Times New Roman" w:hAnsi="Times New Roman" w:cs="Times New Roman"/>
                <w:sz w:val="24"/>
                <w:szCs w:val="24"/>
              </w:rPr>
            </w:pPr>
            <w:r w:rsidRPr="00D41A0F">
              <w:rPr>
                <w:rFonts w:ascii="Times New Roman" w:hAnsi="Times New Roman" w:cs="Times New Roman"/>
                <w:sz w:val="24"/>
                <w:szCs w:val="24"/>
              </w:rPr>
              <w:t>9</w:t>
            </w:r>
          </w:p>
        </w:tc>
      </w:tr>
      <w:tr w:rsidR="00E06620" w:rsidRPr="00D41A0F" w:rsidTr="00FE32F0">
        <w:tc>
          <w:tcPr>
            <w:tcW w:w="2267" w:type="dxa"/>
          </w:tcPr>
          <w:p w:rsidR="00E06620" w:rsidRPr="00D41A0F" w:rsidRDefault="00E06620" w:rsidP="00FE32F0">
            <w:pPr>
              <w:pStyle w:val="a9"/>
              <w:rPr>
                <w:rFonts w:ascii="Times New Roman" w:hAnsi="Times New Roman" w:cs="Times New Roman"/>
                <w:sz w:val="24"/>
                <w:szCs w:val="24"/>
              </w:rPr>
            </w:pPr>
          </w:p>
        </w:tc>
        <w:tc>
          <w:tcPr>
            <w:tcW w:w="1702" w:type="dxa"/>
          </w:tcPr>
          <w:p w:rsidR="00E06620" w:rsidRPr="00D41A0F" w:rsidRDefault="00E06620" w:rsidP="00FE32F0">
            <w:pPr>
              <w:pStyle w:val="a9"/>
              <w:rPr>
                <w:rFonts w:ascii="Times New Roman" w:hAnsi="Times New Roman" w:cs="Times New Roman"/>
                <w:sz w:val="24"/>
                <w:szCs w:val="24"/>
              </w:rPr>
            </w:pPr>
          </w:p>
        </w:tc>
        <w:tc>
          <w:tcPr>
            <w:tcW w:w="2127" w:type="dxa"/>
          </w:tcPr>
          <w:p w:rsidR="00E06620" w:rsidRPr="00D41A0F" w:rsidRDefault="00E06620" w:rsidP="00FE32F0">
            <w:pPr>
              <w:pStyle w:val="a9"/>
              <w:rPr>
                <w:rFonts w:ascii="Times New Roman" w:hAnsi="Times New Roman" w:cs="Times New Roman"/>
                <w:sz w:val="24"/>
                <w:szCs w:val="24"/>
              </w:rPr>
            </w:pPr>
          </w:p>
        </w:tc>
        <w:tc>
          <w:tcPr>
            <w:tcW w:w="1701" w:type="dxa"/>
          </w:tcPr>
          <w:p w:rsidR="00E06620" w:rsidRPr="00D41A0F" w:rsidRDefault="00E06620" w:rsidP="00FE32F0">
            <w:pPr>
              <w:pStyle w:val="a9"/>
              <w:rPr>
                <w:rFonts w:ascii="Times New Roman" w:hAnsi="Times New Roman" w:cs="Times New Roman"/>
                <w:sz w:val="24"/>
                <w:szCs w:val="24"/>
              </w:rPr>
            </w:pPr>
          </w:p>
        </w:tc>
        <w:tc>
          <w:tcPr>
            <w:tcW w:w="1134" w:type="dxa"/>
          </w:tcPr>
          <w:p w:rsidR="00E06620" w:rsidRPr="00D41A0F" w:rsidRDefault="00E06620" w:rsidP="00FE32F0">
            <w:pPr>
              <w:pStyle w:val="a9"/>
              <w:rPr>
                <w:rFonts w:ascii="Times New Roman" w:hAnsi="Times New Roman" w:cs="Times New Roman"/>
                <w:sz w:val="24"/>
                <w:szCs w:val="24"/>
              </w:rPr>
            </w:pPr>
          </w:p>
        </w:tc>
        <w:tc>
          <w:tcPr>
            <w:tcW w:w="1133" w:type="dxa"/>
          </w:tcPr>
          <w:p w:rsidR="00E06620" w:rsidRPr="00D41A0F" w:rsidRDefault="00E06620" w:rsidP="00FE32F0">
            <w:pPr>
              <w:pStyle w:val="a9"/>
              <w:rPr>
                <w:rFonts w:ascii="Times New Roman" w:hAnsi="Times New Roman" w:cs="Times New Roman"/>
                <w:sz w:val="24"/>
                <w:szCs w:val="24"/>
              </w:rPr>
            </w:pPr>
          </w:p>
        </w:tc>
        <w:tc>
          <w:tcPr>
            <w:tcW w:w="1276" w:type="dxa"/>
          </w:tcPr>
          <w:p w:rsidR="00E06620" w:rsidRPr="00D41A0F" w:rsidRDefault="00E06620" w:rsidP="00FE32F0">
            <w:pPr>
              <w:pStyle w:val="a9"/>
              <w:rPr>
                <w:rFonts w:ascii="Times New Roman" w:hAnsi="Times New Roman" w:cs="Times New Roman"/>
                <w:sz w:val="24"/>
                <w:szCs w:val="24"/>
              </w:rPr>
            </w:pPr>
          </w:p>
        </w:tc>
        <w:tc>
          <w:tcPr>
            <w:tcW w:w="1418" w:type="dxa"/>
          </w:tcPr>
          <w:p w:rsidR="00E06620" w:rsidRPr="00D41A0F" w:rsidRDefault="00E06620" w:rsidP="00FE32F0">
            <w:pPr>
              <w:pStyle w:val="a9"/>
              <w:rPr>
                <w:rFonts w:ascii="Times New Roman" w:hAnsi="Times New Roman" w:cs="Times New Roman"/>
                <w:sz w:val="24"/>
                <w:szCs w:val="24"/>
              </w:rPr>
            </w:pPr>
          </w:p>
        </w:tc>
        <w:tc>
          <w:tcPr>
            <w:tcW w:w="1970" w:type="dxa"/>
          </w:tcPr>
          <w:p w:rsidR="00E06620" w:rsidRPr="00D41A0F" w:rsidRDefault="00E06620" w:rsidP="00FE32F0">
            <w:pPr>
              <w:pStyle w:val="a9"/>
              <w:rPr>
                <w:rFonts w:ascii="Times New Roman" w:hAnsi="Times New Roman" w:cs="Times New Roman"/>
                <w:sz w:val="24"/>
                <w:szCs w:val="24"/>
              </w:rPr>
            </w:pPr>
          </w:p>
        </w:tc>
      </w:tr>
    </w:tbl>
    <w:p w:rsidR="00E06620" w:rsidRPr="00D41A0F" w:rsidRDefault="00E06620" w:rsidP="00E06620">
      <w:pPr>
        <w:pStyle w:val="ac"/>
        <w:rPr>
          <w:rFonts w:ascii="Times New Roman" w:hAnsi="Times New Roman" w:cs="Times New Roman"/>
          <w:sz w:val="24"/>
          <w:szCs w:val="24"/>
        </w:rPr>
      </w:pP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Руководитель структурного            _________________ _______________ ____________________________</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 xml:space="preserve">подразделения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41A0F">
        <w:rPr>
          <w:rFonts w:ascii="Times New Roman" w:hAnsi="Times New Roman" w:cs="Times New Roman"/>
          <w:sz w:val="24"/>
          <w:szCs w:val="24"/>
        </w:rPr>
        <w:t xml:space="preserve"> (</w:t>
      </w:r>
      <w:proofErr w:type="gramEnd"/>
      <w:r w:rsidRPr="00D41A0F">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41A0F">
        <w:rPr>
          <w:rFonts w:ascii="Times New Roman" w:hAnsi="Times New Roman" w:cs="Times New Roman"/>
          <w:sz w:val="24"/>
          <w:szCs w:val="24"/>
        </w:rPr>
        <w:t xml:space="preserve"> (подпись)        (расшифровка подписи)</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"___"_____________ 20__ г.</w:t>
      </w:r>
    </w:p>
    <w:p w:rsidR="00E06620" w:rsidRPr="00D41A0F" w:rsidRDefault="00E06620" w:rsidP="00E06620">
      <w:pPr>
        <w:rPr>
          <w:rFonts w:ascii="Times New Roman" w:hAnsi="Times New Roman" w:cs="Times New Roman"/>
          <w:sz w:val="24"/>
          <w:szCs w:val="24"/>
        </w:rPr>
      </w:pPr>
    </w:p>
    <w:p w:rsidR="00E06620" w:rsidRPr="00EF6A95" w:rsidRDefault="00E06620" w:rsidP="00E06620">
      <w:pPr>
        <w:rPr>
          <w:rFonts w:ascii="Times New Roman" w:hAnsi="Times New Roman" w:cs="Times New Roman"/>
          <w:sz w:val="26"/>
          <w:szCs w:val="26"/>
        </w:rPr>
        <w:sectPr w:rsidR="00E06620" w:rsidRPr="00EF6A95" w:rsidSect="00F97477">
          <w:pgSz w:w="16837" w:h="11905" w:orient="landscape"/>
          <w:pgMar w:top="567" w:right="800" w:bottom="284" w:left="800" w:header="720" w:footer="720" w:gutter="0"/>
          <w:cols w:space="720"/>
          <w:noEndnote/>
        </w:sectPr>
      </w:pPr>
    </w:p>
    <w:p w:rsidR="00E06620" w:rsidRPr="00D41A0F" w:rsidRDefault="00E06620" w:rsidP="00E06620">
      <w:pPr>
        <w:pStyle w:val="ConsPlusNormal"/>
        <w:ind w:firstLine="709"/>
        <w:jc w:val="right"/>
        <w:rPr>
          <w:sz w:val="26"/>
          <w:szCs w:val="26"/>
        </w:rPr>
      </w:pPr>
      <w:r w:rsidRPr="004F75AA">
        <w:rPr>
          <w:rStyle w:val="ab"/>
          <w:sz w:val="26"/>
          <w:szCs w:val="26"/>
        </w:rPr>
        <w:lastRenderedPageBreak/>
        <w:t>Приложение N 3</w:t>
      </w:r>
      <w:r w:rsidRPr="004F75AA">
        <w:rPr>
          <w:rStyle w:val="ab"/>
          <w:sz w:val="26"/>
          <w:szCs w:val="26"/>
        </w:rPr>
        <w:br/>
      </w:r>
      <w:r w:rsidRPr="004F75AA">
        <w:rPr>
          <w:sz w:val="26"/>
          <w:szCs w:val="26"/>
        </w:rPr>
        <w:t xml:space="preserve"> </w:t>
      </w:r>
      <w:r w:rsidRPr="00D41A0F">
        <w:rPr>
          <w:sz w:val="26"/>
          <w:szCs w:val="26"/>
        </w:rPr>
        <w:t xml:space="preserve">к </w:t>
      </w:r>
      <w:r>
        <w:rPr>
          <w:sz w:val="26"/>
          <w:szCs w:val="26"/>
        </w:rPr>
        <w:t>Положению</w:t>
      </w:r>
      <w:r w:rsidRPr="00D41A0F">
        <w:rPr>
          <w:sz w:val="26"/>
          <w:szCs w:val="26"/>
        </w:rPr>
        <w:t xml:space="preserve"> о внутреннем финансовом контроле</w:t>
      </w:r>
    </w:p>
    <w:p w:rsidR="00E06620" w:rsidRDefault="00E06620" w:rsidP="00E06620">
      <w:pPr>
        <w:pStyle w:val="ConsPlusNormal"/>
        <w:ind w:firstLine="709"/>
        <w:jc w:val="right"/>
      </w:pPr>
      <w:r>
        <w:rPr>
          <w:sz w:val="26"/>
          <w:szCs w:val="26"/>
        </w:rPr>
        <w:t>Контрольно-счетной комиссии</w:t>
      </w:r>
      <w:r w:rsidRPr="00D41A0F">
        <w:rPr>
          <w:sz w:val="26"/>
          <w:szCs w:val="26"/>
        </w:rPr>
        <w:t xml:space="preserve"> </w:t>
      </w:r>
      <w:proofErr w:type="spellStart"/>
      <w:r w:rsidRPr="00D41A0F">
        <w:rPr>
          <w:sz w:val="26"/>
          <w:szCs w:val="26"/>
        </w:rPr>
        <w:t>Грязинского</w:t>
      </w:r>
      <w:proofErr w:type="spellEnd"/>
      <w:r w:rsidRPr="00D41A0F">
        <w:rPr>
          <w:sz w:val="26"/>
          <w:szCs w:val="26"/>
        </w:rPr>
        <w:t xml:space="preserve"> муниципального района</w:t>
      </w:r>
    </w:p>
    <w:p w:rsidR="00E06620" w:rsidRDefault="00E06620" w:rsidP="00E06620">
      <w:pPr>
        <w:pStyle w:val="1"/>
      </w:pPr>
      <w:r>
        <w:t>Анализ бюджетного риска</w:t>
      </w:r>
    </w:p>
    <w:p w:rsidR="00E06620" w:rsidRPr="00D41A0F" w:rsidRDefault="00E06620" w:rsidP="00E06620">
      <w:pPr>
        <w:pStyle w:val="ac"/>
        <w:rPr>
          <w:rFonts w:ascii="Times New Roman" w:hAnsi="Times New Roman" w:cs="Times New Roman"/>
          <w:sz w:val="24"/>
          <w:szCs w:val="24"/>
        </w:rPr>
      </w:pPr>
      <w:bookmarkStart w:id="7" w:name="sub_20301"/>
      <w:r w:rsidRPr="00D41A0F">
        <w:rPr>
          <w:rFonts w:ascii="Times New Roman" w:hAnsi="Times New Roman" w:cs="Times New Roman"/>
          <w:sz w:val="24"/>
          <w:szCs w:val="24"/>
        </w:rPr>
        <w:t>1. Операция: ____________________________________________________________</w:t>
      </w:r>
    </w:p>
    <w:bookmarkEnd w:id="7"/>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(наименование операции (действий по формированию документов,</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необходимых для выполнения внутренней бюджетной процедуры)</w:t>
      </w:r>
    </w:p>
    <w:p w:rsidR="00E06620" w:rsidRPr="00D41A0F" w:rsidRDefault="00E06620" w:rsidP="00E06620">
      <w:pPr>
        <w:pStyle w:val="ac"/>
        <w:rPr>
          <w:rFonts w:ascii="Times New Roman" w:hAnsi="Times New Roman" w:cs="Times New Roman"/>
          <w:sz w:val="24"/>
          <w:szCs w:val="24"/>
        </w:rPr>
      </w:pPr>
      <w:bookmarkStart w:id="8" w:name="sub_20302"/>
      <w:r w:rsidRPr="00D41A0F">
        <w:rPr>
          <w:rFonts w:ascii="Times New Roman" w:hAnsi="Times New Roman" w:cs="Times New Roman"/>
          <w:sz w:val="24"/>
          <w:szCs w:val="24"/>
        </w:rPr>
        <w:t>2. Наименование риска: __________________________________________________</w:t>
      </w:r>
    </w:p>
    <w:bookmarkEnd w:id="8"/>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_________________________________________________________________________</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_________________________________________________________________________</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(дать краткое пояснение в чем может заключаться риск для своевременного</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и качественного проведения операции для выполнения внутренней бюджетной</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процедуры)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1"/>
        <w:gridCol w:w="1887"/>
        <w:gridCol w:w="1559"/>
        <w:gridCol w:w="1843"/>
        <w:gridCol w:w="1701"/>
      </w:tblGrid>
      <w:tr w:rsidR="00E06620" w:rsidRPr="00F97477" w:rsidTr="00FE32F0">
        <w:tc>
          <w:tcPr>
            <w:tcW w:w="2791" w:type="dxa"/>
            <w:vMerge w:val="restart"/>
            <w:tcBorders>
              <w:top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Уровень по критерию "Вероятность"</w:t>
            </w:r>
          </w:p>
        </w:tc>
        <w:tc>
          <w:tcPr>
            <w:tcW w:w="6990" w:type="dxa"/>
            <w:gridSpan w:val="4"/>
            <w:tcBorders>
              <w:top w:val="single" w:sz="4" w:space="0" w:color="auto"/>
              <w:left w:val="single" w:sz="4" w:space="0" w:color="auto"/>
              <w:bottom w:val="nil"/>
            </w:tcBorders>
          </w:tcPr>
          <w:p w:rsidR="00E06620" w:rsidRPr="00F97477" w:rsidRDefault="00E06620" w:rsidP="00FE32F0">
            <w:pPr>
              <w:pStyle w:val="a9"/>
              <w:ind w:right="323"/>
              <w:jc w:val="center"/>
              <w:rPr>
                <w:rFonts w:ascii="Times New Roman" w:hAnsi="Times New Roman" w:cs="Times New Roman"/>
                <w:sz w:val="24"/>
                <w:szCs w:val="24"/>
              </w:rPr>
            </w:pPr>
            <w:r w:rsidRPr="00F97477">
              <w:rPr>
                <w:rFonts w:ascii="Times New Roman" w:hAnsi="Times New Roman" w:cs="Times New Roman"/>
                <w:sz w:val="24"/>
                <w:szCs w:val="24"/>
              </w:rPr>
              <w:t>Уровень по критерию "Последствия"</w:t>
            </w:r>
          </w:p>
        </w:tc>
      </w:tr>
      <w:tr w:rsidR="00E06620" w:rsidRPr="00F97477" w:rsidTr="00FE32F0">
        <w:tc>
          <w:tcPr>
            <w:tcW w:w="2791" w:type="dxa"/>
            <w:vMerge/>
            <w:tcBorders>
              <w:top w:val="nil"/>
              <w:bottom w:val="nil"/>
              <w:right w:val="nil"/>
            </w:tcBorders>
          </w:tcPr>
          <w:p w:rsidR="00E06620" w:rsidRPr="00F97477" w:rsidRDefault="00E06620" w:rsidP="00FE32F0">
            <w:pPr>
              <w:pStyle w:val="a9"/>
              <w:rPr>
                <w:rFonts w:ascii="Times New Roman" w:hAnsi="Times New Roman" w:cs="Times New Roman"/>
                <w:sz w:val="24"/>
                <w:szCs w:val="24"/>
              </w:rPr>
            </w:pPr>
          </w:p>
        </w:tc>
        <w:tc>
          <w:tcPr>
            <w:tcW w:w="1887"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Низкий</w:t>
            </w:r>
          </w:p>
        </w:tc>
        <w:tc>
          <w:tcPr>
            <w:tcW w:w="1559"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Умеренный</w:t>
            </w:r>
          </w:p>
        </w:tc>
        <w:tc>
          <w:tcPr>
            <w:tcW w:w="1843"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c>
          <w:tcPr>
            <w:tcW w:w="1701" w:type="dxa"/>
            <w:tcBorders>
              <w:top w:val="single" w:sz="4" w:space="0" w:color="auto"/>
              <w:left w:val="single" w:sz="4" w:space="0" w:color="auto"/>
              <w:bottom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Очень</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r>
      <w:tr w:rsidR="00E06620" w:rsidRPr="00F97477" w:rsidTr="00FE32F0">
        <w:tc>
          <w:tcPr>
            <w:tcW w:w="2791" w:type="dxa"/>
            <w:tcBorders>
              <w:top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Невероятный</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(от 0 до 20%)</w:t>
            </w:r>
          </w:p>
        </w:tc>
        <w:tc>
          <w:tcPr>
            <w:tcW w:w="1887"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Низкий</w:t>
            </w:r>
          </w:p>
        </w:tc>
        <w:tc>
          <w:tcPr>
            <w:tcW w:w="1559"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Низкий</w:t>
            </w:r>
          </w:p>
        </w:tc>
        <w:tc>
          <w:tcPr>
            <w:tcW w:w="1843"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Низкий</w:t>
            </w:r>
          </w:p>
        </w:tc>
        <w:tc>
          <w:tcPr>
            <w:tcW w:w="1701" w:type="dxa"/>
            <w:tcBorders>
              <w:top w:val="single" w:sz="4" w:space="0" w:color="auto"/>
              <w:left w:val="single" w:sz="4" w:space="0" w:color="auto"/>
              <w:bottom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Средний</w:t>
            </w:r>
          </w:p>
        </w:tc>
      </w:tr>
      <w:tr w:rsidR="00E06620" w:rsidRPr="00F97477" w:rsidTr="00FE32F0">
        <w:tc>
          <w:tcPr>
            <w:tcW w:w="2791" w:type="dxa"/>
            <w:tcBorders>
              <w:top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Маловероятный</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(от 20 до 40%)</w:t>
            </w:r>
          </w:p>
        </w:tc>
        <w:tc>
          <w:tcPr>
            <w:tcW w:w="1887"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Низкий</w:t>
            </w:r>
          </w:p>
        </w:tc>
        <w:tc>
          <w:tcPr>
            <w:tcW w:w="1559"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Низкий</w:t>
            </w:r>
          </w:p>
        </w:tc>
        <w:tc>
          <w:tcPr>
            <w:tcW w:w="1843"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Средний</w:t>
            </w:r>
          </w:p>
        </w:tc>
        <w:tc>
          <w:tcPr>
            <w:tcW w:w="1701" w:type="dxa"/>
            <w:tcBorders>
              <w:top w:val="single" w:sz="4" w:space="0" w:color="auto"/>
              <w:left w:val="single" w:sz="4" w:space="0" w:color="auto"/>
              <w:bottom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r>
      <w:tr w:rsidR="00E06620" w:rsidRPr="00F97477" w:rsidTr="00FE32F0">
        <w:tc>
          <w:tcPr>
            <w:tcW w:w="2791" w:type="dxa"/>
            <w:tcBorders>
              <w:top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Средний</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(от 40 до 60%)</w:t>
            </w:r>
          </w:p>
        </w:tc>
        <w:tc>
          <w:tcPr>
            <w:tcW w:w="1887"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Средний</w:t>
            </w:r>
          </w:p>
        </w:tc>
        <w:tc>
          <w:tcPr>
            <w:tcW w:w="1559"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Средний</w:t>
            </w:r>
          </w:p>
        </w:tc>
        <w:tc>
          <w:tcPr>
            <w:tcW w:w="1843"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c>
          <w:tcPr>
            <w:tcW w:w="1701" w:type="dxa"/>
            <w:tcBorders>
              <w:top w:val="single" w:sz="4" w:space="0" w:color="auto"/>
              <w:left w:val="single" w:sz="4" w:space="0" w:color="auto"/>
              <w:bottom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Очень</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r>
      <w:tr w:rsidR="00E06620" w:rsidRPr="00F97477" w:rsidTr="00FE32F0">
        <w:tc>
          <w:tcPr>
            <w:tcW w:w="2791" w:type="dxa"/>
            <w:tcBorders>
              <w:top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Вероятный</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(от 60 до 80%)</w:t>
            </w:r>
          </w:p>
        </w:tc>
        <w:tc>
          <w:tcPr>
            <w:tcW w:w="1887"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Средний</w:t>
            </w:r>
          </w:p>
        </w:tc>
        <w:tc>
          <w:tcPr>
            <w:tcW w:w="1559"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c>
          <w:tcPr>
            <w:tcW w:w="1843"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Очень</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c>
          <w:tcPr>
            <w:tcW w:w="1701" w:type="dxa"/>
            <w:tcBorders>
              <w:top w:val="single" w:sz="4" w:space="0" w:color="auto"/>
              <w:left w:val="single" w:sz="4" w:space="0" w:color="auto"/>
              <w:bottom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Очень</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r>
      <w:tr w:rsidR="00E06620" w:rsidRPr="00F97477" w:rsidTr="00FE32F0">
        <w:tc>
          <w:tcPr>
            <w:tcW w:w="2791" w:type="dxa"/>
            <w:tcBorders>
              <w:top w:val="single" w:sz="4" w:space="0" w:color="auto"/>
              <w:bottom w:val="single" w:sz="4" w:space="0" w:color="auto"/>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Ожидаемый</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(от 80 до 100%)</w:t>
            </w:r>
          </w:p>
        </w:tc>
        <w:tc>
          <w:tcPr>
            <w:tcW w:w="1887" w:type="dxa"/>
            <w:tcBorders>
              <w:top w:val="single" w:sz="4" w:space="0" w:color="auto"/>
              <w:left w:val="single" w:sz="4" w:space="0" w:color="auto"/>
              <w:bottom w:val="single" w:sz="4" w:space="0" w:color="auto"/>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c>
          <w:tcPr>
            <w:tcW w:w="1559" w:type="dxa"/>
            <w:tcBorders>
              <w:top w:val="single" w:sz="4" w:space="0" w:color="auto"/>
              <w:left w:val="single" w:sz="4" w:space="0" w:color="auto"/>
              <w:bottom w:val="single" w:sz="4" w:space="0" w:color="auto"/>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c>
          <w:tcPr>
            <w:tcW w:w="1843" w:type="dxa"/>
            <w:tcBorders>
              <w:top w:val="single" w:sz="4" w:space="0" w:color="auto"/>
              <w:left w:val="single" w:sz="4" w:space="0" w:color="auto"/>
              <w:bottom w:val="single" w:sz="4" w:space="0" w:color="auto"/>
              <w:right w:val="nil"/>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Очень</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c>
          <w:tcPr>
            <w:tcW w:w="1701" w:type="dxa"/>
            <w:tcBorders>
              <w:top w:val="single" w:sz="4" w:space="0" w:color="auto"/>
              <w:left w:val="single" w:sz="4" w:space="0" w:color="auto"/>
              <w:bottom w:val="single" w:sz="4" w:space="0" w:color="auto"/>
            </w:tcBorders>
          </w:tcPr>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Очень</w:t>
            </w:r>
          </w:p>
          <w:p w:rsidR="00E06620" w:rsidRPr="00F97477" w:rsidRDefault="00E06620" w:rsidP="00FE32F0">
            <w:pPr>
              <w:pStyle w:val="a9"/>
              <w:jc w:val="center"/>
              <w:rPr>
                <w:rFonts w:ascii="Times New Roman" w:hAnsi="Times New Roman" w:cs="Times New Roman"/>
                <w:sz w:val="24"/>
                <w:szCs w:val="24"/>
              </w:rPr>
            </w:pPr>
            <w:r w:rsidRPr="00F97477">
              <w:rPr>
                <w:rFonts w:ascii="Times New Roman" w:hAnsi="Times New Roman" w:cs="Times New Roman"/>
                <w:sz w:val="24"/>
                <w:szCs w:val="24"/>
              </w:rPr>
              <w:t>высокий</w:t>
            </w:r>
          </w:p>
        </w:tc>
      </w:tr>
    </w:tbl>
    <w:p w:rsidR="00E06620" w:rsidRDefault="00E06620" w:rsidP="00E06620">
      <w:pPr>
        <w:pStyle w:val="ac"/>
        <w:rPr>
          <w:rFonts w:ascii="Times New Roman" w:hAnsi="Times New Roman" w:cs="Times New Roman"/>
          <w:sz w:val="22"/>
          <w:szCs w:val="22"/>
        </w:rPr>
      </w:pPr>
      <w:bookmarkStart w:id="9" w:name="sub_20303"/>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3. Обоснование уровня риска и предложения по устранению причин риска,</w:t>
      </w:r>
    </w:p>
    <w:bookmarkEnd w:id="9"/>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применению контрольных действий в отношении операции:</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_________________________________________________________________________</w:t>
      </w:r>
    </w:p>
    <w:p w:rsidR="00E06620" w:rsidRPr="00D41A0F" w:rsidRDefault="00E06620" w:rsidP="00E06620">
      <w:pPr>
        <w:pStyle w:val="ac"/>
        <w:rPr>
          <w:rFonts w:ascii="Times New Roman" w:hAnsi="Times New Roman" w:cs="Times New Roman"/>
          <w:sz w:val="24"/>
          <w:szCs w:val="24"/>
        </w:rPr>
      </w:pPr>
      <w:bookmarkStart w:id="10" w:name="sub_20400"/>
      <w:r w:rsidRPr="00D41A0F">
        <w:rPr>
          <w:rFonts w:ascii="Times New Roman" w:hAnsi="Times New Roman" w:cs="Times New Roman"/>
          <w:sz w:val="24"/>
          <w:szCs w:val="24"/>
        </w:rPr>
        <w:t>Руководитель структурного   ____________ _______________ ____________________</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 xml:space="preserve">подразделения                        </w:t>
      </w:r>
      <w:proofErr w:type="gramStart"/>
      <w:r w:rsidRPr="00D41A0F">
        <w:rPr>
          <w:rFonts w:ascii="Times New Roman" w:hAnsi="Times New Roman" w:cs="Times New Roman"/>
          <w:sz w:val="24"/>
          <w:szCs w:val="24"/>
        </w:rPr>
        <w:t xml:space="preserve">   (</w:t>
      </w:r>
      <w:proofErr w:type="gramEnd"/>
      <w:r w:rsidRPr="00D41A0F">
        <w:rPr>
          <w:rFonts w:ascii="Times New Roman" w:hAnsi="Times New Roman" w:cs="Times New Roman"/>
          <w:sz w:val="24"/>
          <w:szCs w:val="24"/>
        </w:rPr>
        <w:t>должность)       (подпись)        (расшифровка подписи)</w:t>
      </w:r>
    </w:p>
    <w:p w:rsidR="00E06620" w:rsidRPr="00D41A0F" w:rsidRDefault="00E06620" w:rsidP="00E06620">
      <w:pPr>
        <w:pStyle w:val="ac"/>
        <w:rPr>
          <w:rFonts w:ascii="Times New Roman" w:hAnsi="Times New Roman" w:cs="Times New Roman"/>
          <w:sz w:val="24"/>
          <w:szCs w:val="24"/>
        </w:rPr>
      </w:pP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"___"_____________ 20__ г.</w:t>
      </w:r>
    </w:p>
    <w:p w:rsidR="00E06620" w:rsidRPr="00F97477" w:rsidRDefault="00E06620" w:rsidP="00E06620">
      <w:pPr>
        <w:ind w:firstLine="698"/>
        <w:jc w:val="center"/>
        <w:rPr>
          <w:rStyle w:val="ab"/>
          <w:sz w:val="24"/>
          <w:szCs w:val="24"/>
        </w:rPr>
        <w:sectPr w:rsidR="00E06620" w:rsidRPr="00F97477" w:rsidSect="00E06620">
          <w:pgSz w:w="16838" w:h="11906" w:orient="landscape"/>
          <w:pgMar w:top="1134" w:right="850" w:bottom="850" w:left="1134" w:header="708" w:footer="708" w:gutter="0"/>
          <w:cols w:space="708"/>
          <w:docGrid w:linePitch="360"/>
        </w:sectPr>
      </w:pPr>
    </w:p>
    <w:bookmarkEnd w:id="10"/>
    <w:p w:rsidR="00E06620" w:rsidRPr="00D41A0F" w:rsidRDefault="00E06620" w:rsidP="00E06620">
      <w:pPr>
        <w:pStyle w:val="ConsPlusNormal"/>
        <w:ind w:firstLine="709"/>
        <w:jc w:val="right"/>
        <w:rPr>
          <w:sz w:val="26"/>
          <w:szCs w:val="26"/>
        </w:rPr>
      </w:pPr>
      <w:r w:rsidRPr="004F75AA">
        <w:rPr>
          <w:rStyle w:val="ab"/>
          <w:sz w:val="26"/>
          <w:szCs w:val="26"/>
        </w:rPr>
        <w:lastRenderedPageBreak/>
        <w:t>Приложение N 4</w:t>
      </w:r>
      <w:r w:rsidRPr="004F75AA">
        <w:rPr>
          <w:rStyle w:val="ab"/>
          <w:sz w:val="26"/>
          <w:szCs w:val="26"/>
        </w:rPr>
        <w:br/>
      </w:r>
      <w:r w:rsidRPr="00D41A0F">
        <w:rPr>
          <w:sz w:val="26"/>
          <w:szCs w:val="26"/>
        </w:rPr>
        <w:t xml:space="preserve">к </w:t>
      </w:r>
      <w:r>
        <w:rPr>
          <w:sz w:val="26"/>
          <w:szCs w:val="26"/>
        </w:rPr>
        <w:t>Положению</w:t>
      </w:r>
      <w:r w:rsidRPr="00D41A0F">
        <w:rPr>
          <w:sz w:val="26"/>
          <w:szCs w:val="26"/>
        </w:rPr>
        <w:t xml:space="preserve"> о внутреннем финансовом контроле</w:t>
      </w:r>
    </w:p>
    <w:p w:rsidR="00E06620" w:rsidRPr="004F75AA" w:rsidRDefault="00E06620" w:rsidP="00E06620">
      <w:pPr>
        <w:pStyle w:val="ConsPlusNormal"/>
        <w:ind w:firstLine="709"/>
        <w:jc w:val="right"/>
        <w:rPr>
          <w:sz w:val="26"/>
          <w:szCs w:val="26"/>
        </w:rPr>
      </w:pPr>
      <w:r>
        <w:rPr>
          <w:sz w:val="26"/>
          <w:szCs w:val="26"/>
        </w:rPr>
        <w:t>Контрольно-счетной комиссии</w:t>
      </w:r>
      <w:r w:rsidRPr="00D41A0F">
        <w:rPr>
          <w:sz w:val="26"/>
          <w:szCs w:val="26"/>
        </w:rPr>
        <w:t xml:space="preserve"> </w:t>
      </w:r>
      <w:proofErr w:type="spellStart"/>
      <w:r w:rsidRPr="00D41A0F">
        <w:rPr>
          <w:sz w:val="26"/>
          <w:szCs w:val="26"/>
        </w:rPr>
        <w:t>Грязинского</w:t>
      </w:r>
      <w:proofErr w:type="spellEnd"/>
      <w:r w:rsidRPr="00D41A0F">
        <w:rPr>
          <w:sz w:val="26"/>
          <w:szCs w:val="26"/>
        </w:rPr>
        <w:t xml:space="preserve"> муниципального района</w:t>
      </w:r>
    </w:p>
    <w:p w:rsidR="00E06620" w:rsidRPr="00D41A0F" w:rsidRDefault="00E06620" w:rsidP="00E06620">
      <w:pPr>
        <w:pStyle w:val="1"/>
        <w:rPr>
          <w:rFonts w:ascii="Times New Roman" w:hAnsi="Times New Roman" w:cs="Times New Roman"/>
        </w:rPr>
      </w:pPr>
      <w:r w:rsidRPr="00D41A0F">
        <w:rPr>
          <w:rFonts w:ascii="Times New Roman" w:hAnsi="Times New Roman" w:cs="Times New Roman"/>
        </w:rPr>
        <w:t>ЖУРНАЛ</w:t>
      </w:r>
      <w:r w:rsidRPr="00D41A0F">
        <w:rPr>
          <w:rFonts w:ascii="Times New Roman" w:hAnsi="Times New Roman" w:cs="Times New Roman"/>
        </w:rPr>
        <w:br/>
        <w:t>учета результатов внутреннего финансового контроля</w:t>
      </w:r>
    </w:p>
    <w:tbl>
      <w:tblPr>
        <w:tblW w:w="1532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4"/>
        <w:gridCol w:w="6539"/>
        <w:gridCol w:w="2008"/>
        <w:gridCol w:w="1147"/>
      </w:tblGrid>
      <w:tr w:rsidR="00E06620" w:rsidRPr="00D41A0F" w:rsidTr="00FE32F0">
        <w:tc>
          <w:tcPr>
            <w:tcW w:w="12173" w:type="dxa"/>
            <w:gridSpan w:val="2"/>
            <w:tcBorders>
              <w:top w:val="nil"/>
              <w:left w:val="nil"/>
              <w:bottom w:val="nil"/>
              <w:right w:val="nil"/>
            </w:tcBorders>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за ________ год</w:t>
            </w:r>
          </w:p>
        </w:tc>
        <w:tc>
          <w:tcPr>
            <w:tcW w:w="2008" w:type="dxa"/>
            <w:tcBorders>
              <w:top w:val="nil"/>
              <w:left w:val="nil"/>
              <w:bottom w:val="nil"/>
              <w:right w:val="single" w:sz="4" w:space="0" w:color="auto"/>
            </w:tcBorders>
          </w:tcPr>
          <w:p w:rsidR="00E06620" w:rsidRPr="00D41A0F" w:rsidRDefault="00E06620" w:rsidP="00FE32F0">
            <w:pPr>
              <w:pStyle w:val="a9"/>
              <w:rPr>
                <w:rFonts w:ascii="Times New Roman" w:hAnsi="Times New Roman" w:cs="Times New Roman"/>
              </w:rPr>
            </w:pPr>
          </w:p>
        </w:tc>
        <w:tc>
          <w:tcPr>
            <w:tcW w:w="1147" w:type="dxa"/>
            <w:tcBorders>
              <w:top w:val="single" w:sz="4" w:space="0" w:color="auto"/>
              <w:left w:val="single" w:sz="4" w:space="0" w:color="auto"/>
              <w:bottom w:val="single" w:sz="4" w:space="0" w:color="auto"/>
            </w:tcBorders>
          </w:tcPr>
          <w:p w:rsidR="00E06620" w:rsidRPr="00D41A0F" w:rsidRDefault="00E06620" w:rsidP="00FE32F0">
            <w:pPr>
              <w:pStyle w:val="a9"/>
              <w:jc w:val="center"/>
              <w:rPr>
                <w:rFonts w:ascii="Times New Roman" w:hAnsi="Times New Roman" w:cs="Times New Roman"/>
              </w:rPr>
            </w:pPr>
            <w:r w:rsidRPr="00D41A0F">
              <w:rPr>
                <w:rFonts w:ascii="Times New Roman" w:hAnsi="Times New Roman" w:cs="Times New Roman"/>
              </w:rPr>
              <w:t>Коды</w:t>
            </w:r>
          </w:p>
        </w:tc>
      </w:tr>
      <w:tr w:rsidR="00E06620" w:rsidRPr="00D41A0F" w:rsidTr="00FE32F0">
        <w:tc>
          <w:tcPr>
            <w:tcW w:w="12173" w:type="dxa"/>
            <w:gridSpan w:val="2"/>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2008"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Дата</w:t>
            </w:r>
          </w:p>
        </w:tc>
        <w:tc>
          <w:tcPr>
            <w:tcW w:w="1147" w:type="dxa"/>
            <w:tcBorders>
              <w:top w:val="single" w:sz="4" w:space="0" w:color="auto"/>
              <w:left w:val="single" w:sz="4" w:space="0" w:color="auto"/>
              <w:bottom w:val="nil"/>
            </w:tcBorders>
          </w:tcPr>
          <w:p w:rsidR="00E06620" w:rsidRPr="00D41A0F" w:rsidRDefault="00E06620" w:rsidP="00FE32F0">
            <w:pPr>
              <w:pStyle w:val="a9"/>
              <w:rPr>
                <w:rFonts w:ascii="Times New Roman" w:hAnsi="Times New Roman" w:cs="Times New Roman"/>
              </w:rPr>
            </w:pPr>
          </w:p>
        </w:tc>
      </w:tr>
      <w:tr w:rsidR="00E06620" w:rsidRPr="00D41A0F" w:rsidTr="00FE32F0">
        <w:tc>
          <w:tcPr>
            <w:tcW w:w="5634" w:type="dxa"/>
            <w:tcBorders>
              <w:top w:val="nil"/>
              <w:left w:val="nil"/>
              <w:bottom w:val="nil"/>
              <w:right w:val="nil"/>
            </w:tcBorders>
          </w:tcPr>
          <w:p w:rsidR="00E06620" w:rsidRPr="00D41A0F" w:rsidRDefault="00E06620" w:rsidP="00FE32F0">
            <w:pPr>
              <w:pStyle w:val="aa"/>
              <w:rPr>
                <w:rFonts w:ascii="Times New Roman" w:hAnsi="Times New Roman" w:cs="Times New Roman"/>
              </w:rPr>
            </w:pPr>
            <w:r w:rsidRPr="00D41A0F">
              <w:rPr>
                <w:rFonts w:ascii="Times New Roman" w:hAnsi="Times New Roman" w:cs="Times New Roman"/>
              </w:rPr>
              <w:t>Наименование главного распорядителя:</w:t>
            </w:r>
          </w:p>
        </w:tc>
        <w:tc>
          <w:tcPr>
            <w:tcW w:w="6539" w:type="dxa"/>
            <w:tcBorders>
              <w:top w:val="nil"/>
              <w:left w:val="nil"/>
              <w:bottom w:val="single" w:sz="4" w:space="0" w:color="auto"/>
              <w:right w:val="nil"/>
            </w:tcBorders>
          </w:tcPr>
          <w:p w:rsidR="00E06620" w:rsidRPr="00D41A0F" w:rsidRDefault="00E06620" w:rsidP="00FE32F0">
            <w:pPr>
              <w:pStyle w:val="a9"/>
              <w:rPr>
                <w:rFonts w:ascii="Times New Roman" w:hAnsi="Times New Roman" w:cs="Times New Roman"/>
              </w:rPr>
            </w:pPr>
          </w:p>
        </w:tc>
        <w:tc>
          <w:tcPr>
            <w:tcW w:w="2008"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 xml:space="preserve">Глава по </w:t>
            </w:r>
            <w:hyperlink r:id="rId17" w:history="1">
              <w:r w:rsidRPr="00D41A0F">
                <w:rPr>
                  <w:rStyle w:val="a4"/>
                  <w:rFonts w:ascii="Times New Roman" w:hAnsi="Times New Roman" w:cs="Times New Roman"/>
                </w:rPr>
                <w:t>БК</w:t>
              </w:r>
            </w:hyperlink>
          </w:p>
        </w:tc>
        <w:tc>
          <w:tcPr>
            <w:tcW w:w="1147"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FE32F0">
        <w:tc>
          <w:tcPr>
            <w:tcW w:w="5634" w:type="dxa"/>
            <w:tcBorders>
              <w:top w:val="nil"/>
              <w:left w:val="nil"/>
              <w:bottom w:val="nil"/>
              <w:right w:val="nil"/>
            </w:tcBorders>
          </w:tcPr>
          <w:p w:rsidR="00E06620" w:rsidRPr="00D41A0F" w:rsidRDefault="00E06620" w:rsidP="00FE32F0">
            <w:pPr>
              <w:pStyle w:val="aa"/>
              <w:rPr>
                <w:rFonts w:ascii="Times New Roman" w:hAnsi="Times New Roman" w:cs="Times New Roman"/>
              </w:rPr>
            </w:pPr>
            <w:r w:rsidRPr="00D41A0F">
              <w:rPr>
                <w:rFonts w:ascii="Times New Roman" w:hAnsi="Times New Roman" w:cs="Times New Roman"/>
              </w:rPr>
              <w:t>Наименование бюджета</w:t>
            </w:r>
          </w:p>
        </w:tc>
        <w:tc>
          <w:tcPr>
            <w:tcW w:w="6539" w:type="dxa"/>
            <w:tcBorders>
              <w:top w:val="single" w:sz="4" w:space="0" w:color="auto"/>
              <w:left w:val="nil"/>
              <w:bottom w:val="single" w:sz="4" w:space="0" w:color="auto"/>
              <w:right w:val="nil"/>
            </w:tcBorders>
          </w:tcPr>
          <w:p w:rsidR="00E06620" w:rsidRPr="00D41A0F" w:rsidRDefault="00E06620" w:rsidP="00FE32F0">
            <w:pPr>
              <w:pStyle w:val="a9"/>
              <w:rPr>
                <w:rFonts w:ascii="Times New Roman" w:hAnsi="Times New Roman" w:cs="Times New Roman"/>
              </w:rPr>
            </w:pPr>
          </w:p>
        </w:tc>
        <w:tc>
          <w:tcPr>
            <w:tcW w:w="2008" w:type="dxa"/>
            <w:tcBorders>
              <w:top w:val="nil"/>
              <w:left w:val="nil"/>
              <w:bottom w:val="nil"/>
              <w:right w:val="single" w:sz="4" w:space="0" w:color="auto"/>
            </w:tcBorders>
          </w:tcPr>
          <w:p w:rsidR="00E06620" w:rsidRPr="00D41A0F" w:rsidRDefault="00E06620" w:rsidP="00FE32F0">
            <w:pPr>
              <w:pStyle w:val="a9"/>
              <w:jc w:val="right"/>
              <w:rPr>
                <w:rFonts w:ascii="Times New Roman" w:hAnsi="Times New Roman" w:cs="Times New Roman"/>
              </w:rPr>
            </w:pPr>
            <w:r w:rsidRPr="00D41A0F">
              <w:rPr>
                <w:rFonts w:ascii="Times New Roman" w:hAnsi="Times New Roman" w:cs="Times New Roman"/>
              </w:rPr>
              <w:t xml:space="preserve">по </w:t>
            </w:r>
            <w:hyperlink r:id="rId18" w:history="1">
              <w:r w:rsidRPr="00D41A0F">
                <w:rPr>
                  <w:rStyle w:val="a4"/>
                  <w:rFonts w:ascii="Times New Roman" w:hAnsi="Times New Roman" w:cs="Times New Roman"/>
                </w:rPr>
                <w:t>ОКТМО</w:t>
              </w:r>
            </w:hyperlink>
          </w:p>
        </w:tc>
        <w:tc>
          <w:tcPr>
            <w:tcW w:w="1147"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FE32F0">
        <w:tc>
          <w:tcPr>
            <w:tcW w:w="5634" w:type="dxa"/>
            <w:tcBorders>
              <w:top w:val="nil"/>
              <w:left w:val="nil"/>
              <w:bottom w:val="nil"/>
              <w:right w:val="nil"/>
            </w:tcBorders>
          </w:tcPr>
          <w:p w:rsidR="00E06620" w:rsidRPr="00D41A0F" w:rsidRDefault="00E06620" w:rsidP="00FE32F0">
            <w:pPr>
              <w:pStyle w:val="aa"/>
              <w:rPr>
                <w:rFonts w:ascii="Times New Roman" w:hAnsi="Times New Roman" w:cs="Times New Roman"/>
              </w:rPr>
            </w:pPr>
            <w:r w:rsidRPr="00D41A0F">
              <w:rPr>
                <w:rFonts w:ascii="Times New Roman" w:hAnsi="Times New Roman" w:cs="Times New Roman"/>
              </w:rPr>
              <w:t>Наименование подразделения, ответственного за выполнение внутренних бюджетных процедур</w:t>
            </w:r>
          </w:p>
        </w:tc>
        <w:tc>
          <w:tcPr>
            <w:tcW w:w="6539" w:type="dxa"/>
            <w:tcBorders>
              <w:top w:val="single" w:sz="4" w:space="0" w:color="auto"/>
              <w:left w:val="nil"/>
              <w:bottom w:val="single" w:sz="4" w:space="0" w:color="auto"/>
              <w:right w:val="nil"/>
            </w:tcBorders>
          </w:tcPr>
          <w:p w:rsidR="00E06620" w:rsidRPr="00D41A0F" w:rsidRDefault="00E06620" w:rsidP="00FE32F0">
            <w:pPr>
              <w:pStyle w:val="a9"/>
              <w:rPr>
                <w:rFonts w:ascii="Times New Roman" w:hAnsi="Times New Roman" w:cs="Times New Roman"/>
              </w:rPr>
            </w:pPr>
          </w:p>
        </w:tc>
        <w:tc>
          <w:tcPr>
            <w:tcW w:w="2008" w:type="dxa"/>
            <w:tcBorders>
              <w:top w:val="nil"/>
              <w:left w:val="nil"/>
              <w:bottom w:val="nil"/>
              <w:right w:val="single" w:sz="4" w:space="0" w:color="auto"/>
            </w:tcBorders>
          </w:tcPr>
          <w:p w:rsidR="00E06620" w:rsidRPr="00D41A0F" w:rsidRDefault="00E06620" w:rsidP="00FE32F0">
            <w:pPr>
              <w:pStyle w:val="a9"/>
              <w:rPr>
                <w:rFonts w:ascii="Times New Roman" w:hAnsi="Times New Roman" w:cs="Times New Roman"/>
              </w:rPr>
            </w:pPr>
          </w:p>
        </w:tc>
        <w:tc>
          <w:tcPr>
            <w:tcW w:w="1147"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r w:rsidR="00E06620" w:rsidRPr="00D41A0F" w:rsidTr="00FE32F0">
        <w:tc>
          <w:tcPr>
            <w:tcW w:w="5634" w:type="dxa"/>
            <w:tcBorders>
              <w:top w:val="nil"/>
              <w:left w:val="nil"/>
              <w:bottom w:val="nil"/>
              <w:right w:val="nil"/>
            </w:tcBorders>
          </w:tcPr>
          <w:p w:rsidR="00E06620" w:rsidRPr="00D41A0F" w:rsidRDefault="00E06620" w:rsidP="00FE32F0">
            <w:pPr>
              <w:pStyle w:val="a9"/>
              <w:rPr>
                <w:rFonts w:ascii="Times New Roman" w:hAnsi="Times New Roman" w:cs="Times New Roman"/>
              </w:rPr>
            </w:pPr>
          </w:p>
        </w:tc>
        <w:tc>
          <w:tcPr>
            <w:tcW w:w="6539" w:type="dxa"/>
            <w:tcBorders>
              <w:top w:val="single" w:sz="4" w:space="0" w:color="auto"/>
              <w:left w:val="nil"/>
              <w:bottom w:val="nil"/>
              <w:right w:val="nil"/>
            </w:tcBorders>
          </w:tcPr>
          <w:p w:rsidR="00E06620" w:rsidRPr="00D41A0F" w:rsidRDefault="00E06620" w:rsidP="00FE32F0">
            <w:pPr>
              <w:pStyle w:val="a9"/>
              <w:rPr>
                <w:rFonts w:ascii="Times New Roman" w:hAnsi="Times New Roman" w:cs="Times New Roman"/>
              </w:rPr>
            </w:pPr>
          </w:p>
        </w:tc>
        <w:tc>
          <w:tcPr>
            <w:tcW w:w="2008" w:type="dxa"/>
            <w:tcBorders>
              <w:top w:val="nil"/>
              <w:left w:val="nil"/>
              <w:bottom w:val="nil"/>
              <w:right w:val="single" w:sz="4" w:space="0" w:color="auto"/>
            </w:tcBorders>
          </w:tcPr>
          <w:p w:rsidR="00E06620" w:rsidRPr="00D41A0F" w:rsidRDefault="00E06620" w:rsidP="00FE32F0">
            <w:pPr>
              <w:pStyle w:val="a9"/>
              <w:rPr>
                <w:rFonts w:ascii="Times New Roman" w:hAnsi="Times New Roman" w:cs="Times New Roman"/>
              </w:rPr>
            </w:pPr>
          </w:p>
        </w:tc>
        <w:tc>
          <w:tcPr>
            <w:tcW w:w="1147" w:type="dxa"/>
            <w:tcBorders>
              <w:top w:val="single" w:sz="4" w:space="0" w:color="auto"/>
              <w:left w:val="single" w:sz="4" w:space="0" w:color="auto"/>
              <w:bottom w:val="single" w:sz="4" w:space="0" w:color="auto"/>
            </w:tcBorders>
          </w:tcPr>
          <w:p w:rsidR="00E06620" w:rsidRPr="00D41A0F" w:rsidRDefault="00E06620" w:rsidP="00FE32F0">
            <w:pPr>
              <w:pStyle w:val="a9"/>
              <w:rPr>
                <w:rFonts w:ascii="Times New Roman" w:hAnsi="Times New Roman" w:cs="Times New Roman"/>
              </w:rPr>
            </w:pPr>
          </w:p>
        </w:tc>
      </w:tr>
    </w:tbl>
    <w:p w:rsidR="00E06620" w:rsidRPr="009C25C2" w:rsidRDefault="00E06620" w:rsidP="00E06620">
      <w:pPr>
        <w:pStyle w:val="ac"/>
        <w:rPr>
          <w:rFonts w:ascii="Times New Roman" w:hAnsi="Times New Roman" w:cs="Times New Roman"/>
          <w:sz w:val="22"/>
          <w:szCs w:val="22"/>
        </w:rPr>
      </w:pPr>
      <w:bookmarkStart w:id="11" w:name="sub_20401"/>
      <w:r w:rsidRPr="00D41A0F">
        <w:rPr>
          <w:rFonts w:ascii="Times New Roman" w:hAnsi="Times New Roman" w:cs="Times New Roman"/>
        </w:rPr>
        <w:t>I. __________________________________________________________________________________________________________</w:t>
      </w:r>
    </w:p>
    <w:bookmarkEnd w:id="11"/>
    <w:p w:rsidR="00E06620" w:rsidRDefault="00E06620" w:rsidP="00E06620">
      <w:pPr>
        <w:pStyle w:val="ac"/>
        <w:rPr>
          <w:rFonts w:ascii="Times New Roman" w:hAnsi="Times New Roman" w:cs="Times New Roman"/>
          <w:sz w:val="24"/>
          <w:szCs w:val="24"/>
        </w:rPr>
      </w:pPr>
      <w:r>
        <w:rPr>
          <w:rFonts w:ascii="Times New Roman" w:hAnsi="Times New Roman" w:cs="Times New Roman"/>
          <w:sz w:val="24"/>
          <w:szCs w:val="24"/>
        </w:rPr>
        <w:t xml:space="preserve">                                                      </w:t>
      </w:r>
      <w:r w:rsidRPr="00526DA1">
        <w:rPr>
          <w:rFonts w:ascii="Times New Roman" w:hAnsi="Times New Roman" w:cs="Times New Roman"/>
          <w:sz w:val="24"/>
          <w:szCs w:val="24"/>
        </w:rPr>
        <w:t>(наименование внутренней бюджетной процедуры)</w:t>
      </w:r>
    </w:p>
    <w:p w:rsidR="00E06620" w:rsidRPr="00D41A0F" w:rsidRDefault="00E06620" w:rsidP="00E06620">
      <w:pPr>
        <w:rPr>
          <w:lang w:eastAsia="ru-RU"/>
        </w:rPr>
      </w:pPr>
    </w:p>
    <w:tbl>
      <w:tblPr>
        <w:tblW w:w="15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701"/>
        <w:gridCol w:w="992"/>
        <w:gridCol w:w="1560"/>
        <w:gridCol w:w="1701"/>
        <w:gridCol w:w="1842"/>
        <w:gridCol w:w="1560"/>
        <w:gridCol w:w="1701"/>
        <w:gridCol w:w="1984"/>
        <w:gridCol w:w="1571"/>
      </w:tblGrid>
      <w:tr w:rsidR="00E06620" w:rsidRPr="00526DA1" w:rsidTr="00FE32F0">
        <w:trPr>
          <w:cantSplit/>
          <w:trHeight w:val="1134"/>
        </w:trPr>
        <w:tc>
          <w:tcPr>
            <w:tcW w:w="709" w:type="dxa"/>
            <w:tcBorders>
              <w:top w:val="single" w:sz="4" w:space="0" w:color="auto"/>
              <w:left w:val="single" w:sz="4" w:space="0" w:color="auto"/>
              <w:bottom w:val="single" w:sz="4" w:space="0" w:color="auto"/>
              <w:right w:val="nil"/>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Дата</w:t>
            </w:r>
          </w:p>
        </w:tc>
        <w:tc>
          <w:tcPr>
            <w:tcW w:w="1701"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Наименование операции</w:t>
            </w:r>
          </w:p>
        </w:tc>
        <w:tc>
          <w:tcPr>
            <w:tcW w:w="992" w:type="dxa"/>
            <w:tcBorders>
              <w:top w:val="single" w:sz="4" w:space="0" w:color="auto"/>
              <w:left w:val="single" w:sz="4" w:space="0" w:color="auto"/>
              <w:bottom w:val="nil"/>
              <w:right w:val="nil"/>
            </w:tcBorders>
            <w:textDirection w:val="btLr"/>
          </w:tcPr>
          <w:p w:rsidR="00E06620" w:rsidRPr="00F97477" w:rsidRDefault="00E06620" w:rsidP="00FE32F0">
            <w:pPr>
              <w:pStyle w:val="a9"/>
              <w:ind w:left="113" w:right="113"/>
              <w:jc w:val="center"/>
              <w:rPr>
                <w:rFonts w:ascii="Times New Roman" w:hAnsi="Times New Roman" w:cs="Times New Roman"/>
                <w:sz w:val="22"/>
                <w:szCs w:val="22"/>
              </w:rPr>
            </w:pPr>
            <w:r w:rsidRPr="00F97477">
              <w:rPr>
                <w:rFonts w:ascii="Times New Roman" w:hAnsi="Times New Roman" w:cs="Times New Roman"/>
                <w:sz w:val="22"/>
                <w:szCs w:val="22"/>
              </w:rPr>
              <w:t>Код контрольного действия</w:t>
            </w:r>
          </w:p>
        </w:tc>
        <w:tc>
          <w:tcPr>
            <w:tcW w:w="1560"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Должностное лицо, ответственное за выполнение операции</w:t>
            </w:r>
          </w:p>
        </w:tc>
        <w:tc>
          <w:tcPr>
            <w:tcW w:w="1701"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Должностное лицо, осуществляющее контрольное действие</w:t>
            </w:r>
          </w:p>
        </w:tc>
        <w:tc>
          <w:tcPr>
            <w:tcW w:w="1842"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Характеристики контрольного действия</w:t>
            </w:r>
          </w:p>
        </w:tc>
        <w:tc>
          <w:tcPr>
            <w:tcW w:w="1560"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Результаты контрольного действия</w:t>
            </w:r>
          </w:p>
        </w:tc>
        <w:tc>
          <w:tcPr>
            <w:tcW w:w="1701"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Сведения о причинах возникновения недостатков (нарушений)</w:t>
            </w:r>
          </w:p>
        </w:tc>
        <w:tc>
          <w:tcPr>
            <w:tcW w:w="1984" w:type="dxa"/>
            <w:tcBorders>
              <w:top w:val="single" w:sz="4" w:space="0" w:color="auto"/>
              <w:left w:val="single" w:sz="4" w:space="0" w:color="auto"/>
              <w:bottom w:val="nil"/>
              <w:right w:val="nil"/>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Предлагаемые меры по устранению недостатков (нарушений), причин их возникновения</w:t>
            </w:r>
          </w:p>
        </w:tc>
        <w:tc>
          <w:tcPr>
            <w:tcW w:w="1571" w:type="dxa"/>
            <w:tcBorders>
              <w:top w:val="single" w:sz="4" w:space="0" w:color="auto"/>
              <w:left w:val="single" w:sz="4" w:space="0" w:color="auto"/>
              <w:bottom w:val="single" w:sz="4" w:space="0" w:color="auto"/>
              <w:right w:val="single" w:sz="4" w:space="0" w:color="auto"/>
            </w:tcBorders>
          </w:tcPr>
          <w:p w:rsidR="00E06620" w:rsidRPr="00F97477" w:rsidRDefault="00E06620" w:rsidP="00FE32F0">
            <w:pPr>
              <w:pStyle w:val="a9"/>
              <w:jc w:val="center"/>
              <w:rPr>
                <w:rFonts w:ascii="Times New Roman" w:hAnsi="Times New Roman" w:cs="Times New Roman"/>
                <w:sz w:val="22"/>
                <w:szCs w:val="22"/>
              </w:rPr>
            </w:pPr>
            <w:r w:rsidRPr="00F97477">
              <w:rPr>
                <w:rFonts w:ascii="Times New Roman" w:hAnsi="Times New Roman" w:cs="Times New Roman"/>
                <w:sz w:val="22"/>
                <w:szCs w:val="22"/>
              </w:rPr>
              <w:t>Отметка об устранении</w:t>
            </w:r>
          </w:p>
        </w:tc>
      </w:tr>
      <w:tr w:rsidR="00E06620" w:rsidRPr="00526DA1" w:rsidTr="00FE32F0">
        <w:tc>
          <w:tcPr>
            <w:tcW w:w="709" w:type="dxa"/>
            <w:tcBorders>
              <w:top w:val="single" w:sz="4" w:space="0" w:color="auto"/>
              <w:left w:val="single" w:sz="4" w:space="0" w:color="auto"/>
              <w:bottom w:val="single" w:sz="4" w:space="0" w:color="auto"/>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1</w:t>
            </w:r>
          </w:p>
        </w:tc>
        <w:tc>
          <w:tcPr>
            <w:tcW w:w="1701" w:type="dxa"/>
            <w:tcBorders>
              <w:top w:val="single" w:sz="4" w:space="0" w:color="auto"/>
              <w:left w:val="single" w:sz="4" w:space="0" w:color="auto"/>
              <w:bottom w:val="nil"/>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2</w:t>
            </w:r>
          </w:p>
        </w:tc>
        <w:tc>
          <w:tcPr>
            <w:tcW w:w="992" w:type="dxa"/>
            <w:tcBorders>
              <w:top w:val="single" w:sz="4" w:space="0" w:color="auto"/>
              <w:left w:val="single" w:sz="4" w:space="0" w:color="auto"/>
              <w:bottom w:val="nil"/>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3</w:t>
            </w:r>
          </w:p>
        </w:tc>
        <w:tc>
          <w:tcPr>
            <w:tcW w:w="1560" w:type="dxa"/>
            <w:tcBorders>
              <w:top w:val="single" w:sz="4" w:space="0" w:color="auto"/>
              <w:left w:val="single" w:sz="4" w:space="0" w:color="auto"/>
              <w:bottom w:val="nil"/>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4</w:t>
            </w:r>
          </w:p>
        </w:tc>
        <w:tc>
          <w:tcPr>
            <w:tcW w:w="1701" w:type="dxa"/>
            <w:tcBorders>
              <w:top w:val="single" w:sz="4" w:space="0" w:color="auto"/>
              <w:left w:val="single" w:sz="4" w:space="0" w:color="auto"/>
              <w:bottom w:val="nil"/>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5</w:t>
            </w:r>
          </w:p>
        </w:tc>
        <w:tc>
          <w:tcPr>
            <w:tcW w:w="1842" w:type="dxa"/>
            <w:tcBorders>
              <w:top w:val="single" w:sz="4" w:space="0" w:color="auto"/>
              <w:left w:val="single" w:sz="4" w:space="0" w:color="auto"/>
              <w:bottom w:val="nil"/>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6</w:t>
            </w:r>
          </w:p>
        </w:tc>
        <w:tc>
          <w:tcPr>
            <w:tcW w:w="1560" w:type="dxa"/>
            <w:tcBorders>
              <w:top w:val="single" w:sz="4" w:space="0" w:color="auto"/>
              <w:left w:val="single" w:sz="4" w:space="0" w:color="auto"/>
              <w:bottom w:val="nil"/>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7</w:t>
            </w:r>
          </w:p>
        </w:tc>
        <w:tc>
          <w:tcPr>
            <w:tcW w:w="1701" w:type="dxa"/>
            <w:tcBorders>
              <w:top w:val="single" w:sz="4" w:space="0" w:color="auto"/>
              <w:left w:val="single" w:sz="4" w:space="0" w:color="auto"/>
              <w:bottom w:val="nil"/>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8</w:t>
            </w:r>
          </w:p>
        </w:tc>
        <w:tc>
          <w:tcPr>
            <w:tcW w:w="1984" w:type="dxa"/>
            <w:tcBorders>
              <w:top w:val="single" w:sz="4" w:space="0" w:color="auto"/>
              <w:left w:val="single" w:sz="4" w:space="0" w:color="auto"/>
              <w:bottom w:val="nil"/>
              <w:right w:val="nil"/>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9</w:t>
            </w:r>
          </w:p>
        </w:tc>
        <w:tc>
          <w:tcPr>
            <w:tcW w:w="1571"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jc w:val="center"/>
              <w:rPr>
                <w:rFonts w:ascii="Times New Roman" w:hAnsi="Times New Roman" w:cs="Times New Roman"/>
                <w:sz w:val="24"/>
                <w:szCs w:val="24"/>
              </w:rPr>
            </w:pPr>
            <w:r w:rsidRPr="00526DA1">
              <w:rPr>
                <w:rFonts w:ascii="Times New Roman" w:hAnsi="Times New Roman" w:cs="Times New Roman"/>
                <w:sz w:val="24"/>
                <w:szCs w:val="24"/>
              </w:rPr>
              <w:t>10</w:t>
            </w:r>
          </w:p>
        </w:tc>
      </w:tr>
      <w:tr w:rsidR="00E06620" w:rsidRPr="00526DA1" w:rsidTr="00FE32F0">
        <w:tc>
          <w:tcPr>
            <w:tcW w:w="709" w:type="dxa"/>
            <w:tcBorders>
              <w:top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1701" w:type="dxa"/>
            <w:tcBorders>
              <w:top w:val="single" w:sz="4" w:space="0" w:color="auto"/>
              <w:left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992" w:type="dxa"/>
            <w:tcBorders>
              <w:top w:val="single" w:sz="4" w:space="0" w:color="auto"/>
              <w:left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1560" w:type="dxa"/>
            <w:tcBorders>
              <w:top w:val="single" w:sz="4" w:space="0" w:color="auto"/>
              <w:left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1701" w:type="dxa"/>
            <w:tcBorders>
              <w:top w:val="single" w:sz="4" w:space="0" w:color="auto"/>
              <w:left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1842" w:type="dxa"/>
            <w:tcBorders>
              <w:top w:val="single" w:sz="4" w:space="0" w:color="auto"/>
              <w:left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1560" w:type="dxa"/>
            <w:tcBorders>
              <w:top w:val="single" w:sz="4" w:space="0" w:color="auto"/>
              <w:left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1701" w:type="dxa"/>
            <w:tcBorders>
              <w:top w:val="single" w:sz="4" w:space="0" w:color="auto"/>
              <w:left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1984" w:type="dxa"/>
            <w:tcBorders>
              <w:top w:val="single" w:sz="4" w:space="0" w:color="auto"/>
              <w:left w:val="single" w:sz="4" w:space="0" w:color="auto"/>
              <w:bottom w:val="nil"/>
              <w:right w:val="nil"/>
            </w:tcBorders>
          </w:tcPr>
          <w:p w:rsidR="00E06620" w:rsidRPr="00526DA1" w:rsidRDefault="00E06620" w:rsidP="00FE32F0">
            <w:pPr>
              <w:pStyle w:val="a9"/>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tcBorders>
          </w:tcPr>
          <w:p w:rsidR="00E06620" w:rsidRPr="00526DA1" w:rsidRDefault="00E06620" w:rsidP="00FE32F0">
            <w:pPr>
              <w:pStyle w:val="a9"/>
              <w:rPr>
                <w:rFonts w:ascii="Times New Roman" w:hAnsi="Times New Roman" w:cs="Times New Roman"/>
                <w:sz w:val="24"/>
                <w:szCs w:val="24"/>
              </w:rPr>
            </w:pPr>
          </w:p>
        </w:tc>
      </w:tr>
      <w:tr w:rsidR="00E06620" w:rsidRPr="00526DA1" w:rsidTr="00FE32F0">
        <w:tc>
          <w:tcPr>
            <w:tcW w:w="709" w:type="dxa"/>
            <w:tcBorders>
              <w:top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bookmarkStart w:id="12" w:name="_GoBack"/>
            <w:bookmarkEnd w:id="12"/>
          </w:p>
        </w:tc>
        <w:tc>
          <w:tcPr>
            <w:tcW w:w="1701"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06620" w:rsidRPr="00526DA1" w:rsidRDefault="00E06620" w:rsidP="00FE32F0">
            <w:pPr>
              <w:pStyle w:val="a9"/>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tcBorders>
          </w:tcPr>
          <w:p w:rsidR="00E06620" w:rsidRPr="00526DA1" w:rsidRDefault="00E06620" w:rsidP="00FE32F0">
            <w:pPr>
              <w:pStyle w:val="a9"/>
              <w:rPr>
                <w:rFonts w:ascii="Times New Roman" w:hAnsi="Times New Roman" w:cs="Times New Roman"/>
                <w:sz w:val="24"/>
                <w:szCs w:val="24"/>
              </w:rPr>
            </w:pPr>
          </w:p>
        </w:tc>
      </w:tr>
    </w:tbl>
    <w:p w:rsidR="00E06620" w:rsidRDefault="00E06620" w:rsidP="00E06620">
      <w:pPr>
        <w:pStyle w:val="ac"/>
        <w:rPr>
          <w:rFonts w:ascii="Times New Roman" w:hAnsi="Times New Roman" w:cs="Times New Roman"/>
          <w:sz w:val="24"/>
          <w:szCs w:val="24"/>
        </w:rPr>
      </w:pPr>
      <w:bookmarkStart w:id="13" w:name="sub_20402"/>
    </w:p>
    <w:bookmarkEnd w:id="13"/>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В настоящем Журнале пронумеровано и прошнуровано __________ листов, (для бумажного носителя)</w:t>
      </w:r>
    </w:p>
    <w:p w:rsidR="00E06620" w:rsidRPr="00D41A0F" w:rsidRDefault="00E06620" w:rsidP="00E06620">
      <w:pPr>
        <w:pStyle w:val="ac"/>
        <w:rPr>
          <w:rFonts w:ascii="Times New Roman" w:hAnsi="Times New Roman" w:cs="Times New Roman"/>
          <w:sz w:val="24"/>
          <w:szCs w:val="24"/>
        </w:rPr>
      </w:pP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Руководитель структурного       ___________ _______________ ____________________________</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 xml:space="preserve">подразделения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41A0F">
        <w:rPr>
          <w:rFonts w:ascii="Times New Roman" w:hAnsi="Times New Roman" w:cs="Times New Roman"/>
          <w:sz w:val="24"/>
          <w:szCs w:val="24"/>
        </w:rPr>
        <w:t>(</w:t>
      </w:r>
      <w:proofErr w:type="gramEnd"/>
      <w:r w:rsidRPr="00D41A0F">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D41A0F">
        <w:rPr>
          <w:rFonts w:ascii="Times New Roman" w:hAnsi="Times New Roman" w:cs="Times New Roman"/>
          <w:sz w:val="24"/>
          <w:szCs w:val="24"/>
        </w:rPr>
        <w:t xml:space="preserve"> (расшифровка подписи)</w:t>
      </w:r>
    </w:p>
    <w:p w:rsidR="00E06620" w:rsidRPr="00D41A0F" w:rsidRDefault="00E06620" w:rsidP="00E06620">
      <w:pPr>
        <w:pStyle w:val="ac"/>
        <w:rPr>
          <w:rFonts w:ascii="Times New Roman" w:hAnsi="Times New Roman" w:cs="Times New Roman"/>
          <w:sz w:val="24"/>
          <w:szCs w:val="24"/>
        </w:rPr>
      </w:pPr>
      <w:r w:rsidRPr="00D41A0F">
        <w:rPr>
          <w:rFonts w:ascii="Times New Roman" w:hAnsi="Times New Roman" w:cs="Times New Roman"/>
          <w:sz w:val="24"/>
          <w:szCs w:val="24"/>
        </w:rPr>
        <w:t>"___"_____________ 20__ г.</w:t>
      </w:r>
    </w:p>
    <w:p w:rsidR="00E06620" w:rsidRPr="00EE2F9E" w:rsidRDefault="00E06620" w:rsidP="00BA023E">
      <w:pPr>
        <w:spacing w:after="0" w:line="240" w:lineRule="auto"/>
        <w:ind w:firstLine="709"/>
        <w:jc w:val="both"/>
        <w:rPr>
          <w:rFonts w:ascii="Times New Roman" w:hAnsi="Times New Roman" w:cs="Times New Roman"/>
          <w:sz w:val="26"/>
          <w:szCs w:val="26"/>
        </w:rPr>
      </w:pPr>
    </w:p>
    <w:sectPr w:rsidR="00E06620" w:rsidRPr="00EE2F9E" w:rsidSect="00E06620">
      <w:pgSz w:w="16838" w:h="11906" w:orient="landscape"/>
      <w:pgMar w:top="1134"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64B"/>
    <w:multiLevelType w:val="multilevel"/>
    <w:tmpl w:val="264C772C"/>
    <w:lvl w:ilvl="0">
      <w:start w:val="1"/>
      <w:numFmt w:val="decimal"/>
      <w:lvlText w:val="%1."/>
      <w:lvlJc w:val="left"/>
      <w:pPr>
        <w:ind w:left="435" w:hanging="435"/>
      </w:pPr>
      <w:rPr>
        <w:rFonts w:hint="default"/>
        <w:color w:val="auto"/>
      </w:rPr>
    </w:lvl>
    <w:lvl w:ilvl="1">
      <w:start w:val="1"/>
      <w:numFmt w:val="decimal"/>
      <w:lvlText w:val="%1.%2."/>
      <w:lvlJc w:val="left"/>
      <w:pPr>
        <w:ind w:left="1003" w:hanging="435"/>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 w15:restartNumberingAfterBreak="0">
    <w:nsid w:val="0EFF7013"/>
    <w:multiLevelType w:val="hybridMultilevel"/>
    <w:tmpl w:val="970C180C"/>
    <w:lvl w:ilvl="0" w:tplc="792AB7E0">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2B0C20"/>
    <w:multiLevelType w:val="hybridMultilevel"/>
    <w:tmpl w:val="0416F8C2"/>
    <w:lvl w:ilvl="0" w:tplc="E0D86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A87653"/>
    <w:multiLevelType w:val="hybridMultilevel"/>
    <w:tmpl w:val="825C8FF4"/>
    <w:lvl w:ilvl="0" w:tplc="23888BA2">
      <w:start w:val="1"/>
      <w:numFmt w:val="decimal"/>
      <w:lvlText w:val="%1."/>
      <w:lvlJc w:val="left"/>
      <w:pPr>
        <w:ind w:left="1070" w:hanging="360"/>
      </w:pPr>
      <w:rPr>
        <w:rFonts w:ascii="Times New Roman" w:eastAsiaTheme="minorHAnsi"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5E22B1C"/>
    <w:multiLevelType w:val="hybridMultilevel"/>
    <w:tmpl w:val="7ACA1F7E"/>
    <w:lvl w:ilvl="0" w:tplc="0419000F">
      <w:start w:val="6"/>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C161DB"/>
    <w:multiLevelType w:val="multilevel"/>
    <w:tmpl w:val="D7AA27B6"/>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05"/>
    <w:rsid w:val="000142D0"/>
    <w:rsid w:val="0001761E"/>
    <w:rsid w:val="000320F0"/>
    <w:rsid w:val="00054C5C"/>
    <w:rsid w:val="000641C2"/>
    <w:rsid w:val="00066324"/>
    <w:rsid w:val="000B1318"/>
    <w:rsid w:val="001120D4"/>
    <w:rsid w:val="00113741"/>
    <w:rsid w:val="00116098"/>
    <w:rsid w:val="001442B6"/>
    <w:rsid w:val="001734FA"/>
    <w:rsid w:val="001A4140"/>
    <w:rsid w:val="001B5985"/>
    <w:rsid w:val="001C6BCE"/>
    <w:rsid w:val="001D3333"/>
    <w:rsid w:val="00216FB8"/>
    <w:rsid w:val="002202B9"/>
    <w:rsid w:val="002242F4"/>
    <w:rsid w:val="002301DB"/>
    <w:rsid w:val="0027093E"/>
    <w:rsid w:val="00283A8F"/>
    <w:rsid w:val="002E23ED"/>
    <w:rsid w:val="002E47B0"/>
    <w:rsid w:val="002E4811"/>
    <w:rsid w:val="002F1146"/>
    <w:rsid w:val="002F19D9"/>
    <w:rsid w:val="00320DE1"/>
    <w:rsid w:val="00320E11"/>
    <w:rsid w:val="003235BA"/>
    <w:rsid w:val="0033389A"/>
    <w:rsid w:val="00354F5B"/>
    <w:rsid w:val="0038278C"/>
    <w:rsid w:val="003A0A90"/>
    <w:rsid w:val="003B4FC1"/>
    <w:rsid w:val="003C24F5"/>
    <w:rsid w:val="00412CAB"/>
    <w:rsid w:val="004236BC"/>
    <w:rsid w:val="00486395"/>
    <w:rsid w:val="00544F61"/>
    <w:rsid w:val="005450BE"/>
    <w:rsid w:val="0056137C"/>
    <w:rsid w:val="0057438A"/>
    <w:rsid w:val="00575BD9"/>
    <w:rsid w:val="005844A5"/>
    <w:rsid w:val="0059031B"/>
    <w:rsid w:val="005B0FB6"/>
    <w:rsid w:val="005D5F90"/>
    <w:rsid w:val="00614518"/>
    <w:rsid w:val="0062093A"/>
    <w:rsid w:val="00661609"/>
    <w:rsid w:val="006800F0"/>
    <w:rsid w:val="00681F01"/>
    <w:rsid w:val="0068234E"/>
    <w:rsid w:val="00692B05"/>
    <w:rsid w:val="006C2375"/>
    <w:rsid w:val="006C47BF"/>
    <w:rsid w:val="006D2055"/>
    <w:rsid w:val="006E4968"/>
    <w:rsid w:val="006F06EF"/>
    <w:rsid w:val="00727771"/>
    <w:rsid w:val="00740059"/>
    <w:rsid w:val="007518DF"/>
    <w:rsid w:val="0076761E"/>
    <w:rsid w:val="00774313"/>
    <w:rsid w:val="00787A01"/>
    <w:rsid w:val="007B0BB9"/>
    <w:rsid w:val="007C04CF"/>
    <w:rsid w:val="007C3C55"/>
    <w:rsid w:val="007D7A78"/>
    <w:rsid w:val="007E7823"/>
    <w:rsid w:val="007F1455"/>
    <w:rsid w:val="008367F5"/>
    <w:rsid w:val="00863D63"/>
    <w:rsid w:val="00863F49"/>
    <w:rsid w:val="008B73D3"/>
    <w:rsid w:val="008F617A"/>
    <w:rsid w:val="0092775F"/>
    <w:rsid w:val="00947F22"/>
    <w:rsid w:val="00971177"/>
    <w:rsid w:val="00996196"/>
    <w:rsid w:val="00997D34"/>
    <w:rsid w:val="009A15C8"/>
    <w:rsid w:val="009E7A60"/>
    <w:rsid w:val="00A10E7E"/>
    <w:rsid w:val="00A20E19"/>
    <w:rsid w:val="00A20F88"/>
    <w:rsid w:val="00AD10B3"/>
    <w:rsid w:val="00AD1F86"/>
    <w:rsid w:val="00B11CD2"/>
    <w:rsid w:val="00B866D2"/>
    <w:rsid w:val="00BA023E"/>
    <w:rsid w:val="00BA3E6C"/>
    <w:rsid w:val="00BA49B5"/>
    <w:rsid w:val="00BD3305"/>
    <w:rsid w:val="00BD6E4E"/>
    <w:rsid w:val="00BE31D6"/>
    <w:rsid w:val="00BF57F9"/>
    <w:rsid w:val="00C37F81"/>
    <w:rsid w:val="00C60507"/>
    <w:rsid w:val="00C63351"/>
    <w:rsid w:val="00C92251"/>
    <w:rsid w:val="00C97ECB"/>
    <w:rsid w:val="00CB4954"/>
    <w:rsid w:val="00D118A5"/>
    <w:rsid w:val="00D34113"/>
    <w:rsid w:val="00D44F1A"/>
    <w:rsid w:val="00D720BE"/>
    <w:rsid w:val="00D73209"/>
    <w:rsid w:val="00D73FCB"/>
    <w:rsid w:val="00D80B67"/>
    <w:rsid w:val="00DA7708"/>
    <w:rsid w:val="00DB2385"/>
    <w:rsid w:val="00DB381F"/>
    <w:rsid w:val="00DB4C68"/>
    <w:rsid w:val="00E06620"/>
    <w:rsid w:val="00E079CF"/>
    <w:rsid w:val="00E21E70"/>
    <w:rsid w:val="00E250D8"/>
    <w:rsid w:val="00E30555"/>
    <w:rsid w:val="00E322B5"/>
    <w:rsid w:val="00E87E86"/>
    <w:rsid w:val="00EA3C5A"/>
    <w:rsid w:val="00EE2F9E"/>
    <w:rsid w:val="00EF2E54"/>
    <w:rsid w:val="00F12CAB"/>
    <w:rsid w:val="00F4388A"/>
    <w:rsid w:val="00F4549B"/>
    <w:rsid w:val="00F50322"/>
    <w:rsid w:val="00F55F6A"/>
    <w:rsid w:val="00F73579"/>
    <w:rsid w:val="00FE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9F5F"/>
  <w15:docId w15:val="{919CC665-9988-46DC-91B1-89CB8998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B05"/>
    <w:pPr>
      <w:spacing w:after="200" w:line="276" w:lineRule="auto"/>
    </w:pPr>
  </w:style>
  <w:style w:type="paragraph" w:styleId="1">
    <w:name w:val="heading 1"/>
    <w:basedOn w:val="a"/>
    <w:next w:val="a"/>
    <w:link w:val="10"/>
    <w:uiPriority w:val="99"/>
    <w:qFormat/>
    <w:rsid w:val="00E0662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B0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w:basedOn w:val="a"/>
    <w:rsid w:val="00692B05"/>
    <w:pPr>
      <w:spacing w:after="160" w:line="240" w:lineRule="exact"/>
    </w:pPr>
    <w:rPr>
      <w:rFonts w:ascii="Verdana" w:eastAsia="Times New Roman" w:hAnsi="Verdana" w:cs="Times New Roman"/>
      <w:sz w:val="20"/>
      <w:szCs w:val="20"/>
      <w:lang w:val="en-US"/>
    </w:rPr>
  </w:style>
  <w:style w:type="character" w:customStyle="1" w:styleId="a4">
    <w:name w:val="Гипертекстовая ссылка"/>
    <w:basedOn w:val="a0"/>
    <w:uiPriority w:val="99"/>
    <w:rsid w:val="00692B05"/>
    <w:rPr>
      <w:color w:val="106BBE"/>
    </w:rPr>
  </w:style>
  <w:style w:type="paragraph" w:styleId="a5">
    <w:name w:val="List Paragraph"/>
    <w:basedOn w:val="a"/>
    <w:uiPriority w:val="34"/>
    <w:qFormat/>
    <w:rsid w:val="00692B05"/>
    <w:pPr>
      <w:ind w:left="720"/>
      <w:contextualSpacing/>
    </w:pPr>
  </w:style>
  <w:style w:type="paragraph" w:customStyle="1" w:styleId="a6">
    <w:name w:val="Знак"/>
    <w:basedOn w:val="a"/>
    <w:rsid w:val="001A4140"/>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971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CB49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B4954"/>
    <w:rPr>
      <w:rFonts w:ascii="Segoe UI" w:hAnsi="Segoe UI" w:cs="Segoe UI"/>
      <w:sz w:val="18"/>
      <w:szCs w:val="18"/>
    </w:rPr>
  </w:style>
  <w:style w:type="character" w:customStyle="1" w:styleId="10">
    <w:name w:val="Заголовок 1 Знак"/>
    <w:basedOn w:val="a0"/>
    <w:link w:val="1"/>
    <w:uiPriority w:val="99"/>
    <w:rsid w:val="00E06620"/>
    <w:rPr>
      <w:rFonts w:ascii="Arial" w:eastAsiaTheme="minorEastAsia" w:hAnsi="Arial" w:cs="Arial"/>
      <w:b/>
      <w:bCs/>
      <w:color w:val="26282F"/>
      <w:sz w:val="26"/>
      <w:szCs w:val="26"/>
      <w:lang w:eastAsia="ru-RU"/>
    </w:rPr>
  </w:style>
  <w:style w:type="paragraph" w:customStyle="1" w:styleId="a9">
    <w:name w:val="Нормальный (таблица)"/>
    <w:basedOn w:val="a"/>
    <w:next w:val="a"/>
    <w:uiPriority w:val="99"/>
    <w:rsid w:val="00E06620"/>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a">
    <w:name w:val="Прижатый влево"/>
    <w:basedOn w:val="a"/>
    <w:next w:val="a"/>
    <w:uiPriority w:val="99"/>
    <w:rsid w:val="00E06620"/>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b">
    <w:name w:val="Цветовое выделение"/>
    <w:uiPriority w:val="99"/>
    <w:rsid w:val="00E06620"/>
    <w:rPr>
      <w:b/>
      <w:bCs/>
      <w:color w:val="26282F"/>
    </w:rPr>
  </w:style>
  <w:style w:type="paragraph" w:customStyle="1" w:styleId="ac">
    <w:name w:val="Таблицы (моноширинный)"/>
    <w:basedOn w:val="a"/>
    <w:next w:val="a"/>
    <w:uiPriority w:val="99"/>
    <w:rsid w:val="00E06620"/>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9139&amp;sub=0" TargetMode="External"/><Relationship Id="rId13" Type="http://schemas.openxmlformats.org/officeDocument/2006/relationships/hyperlink" Target="http://internet.garant.ru/document?id=70365940&amp;sub=0" TargetMode="External"/><Relationship Id="rId18" Type="http://schemas.openxmlformats.org/officeDocument/2006/relationships/hyperlink" Target="http://internet.garant.ru/document?id=70365940&amp;sub=0" TargetMode="External"/><Relationship Id="rId3" Type="http://schemas.openxmlformats.org/officeDocument/2006/relationships/styles" Target="styles.xml"/><Relationship Id="rId7" Type="http://schemas.openxmlformats.org/officeDocument/2006/relationships/hyperlink" Target="consultantplus://offline/ref=05762A4877A46C06177F1ED574ECECCF582935F341B1CD4BF2B67D0DF7w2S7U" TargetMode="External"/><Relationship Id="rId12" Type="http://schemas.openxmlformats.org/officeDocument/2006/relationships/hyperlink" Target="http://internet.garant.ru/document?id=70308460&amp;sub=100000" TargetMode="External"/><Relationship Id="rId17" Type="http://schemas.openxmlformats.org/officeDocument/2006/relationships/hyperlink" Target="http://internet.garant.ru/document?id=70308460&amp;sub=100000" TargetMode="External"/><Relationship Id="rId2" Type="http://schemas.openxmlformats.org/officeDocument/2006/relationships/numbering" Target="numbering.xml"/><Relationship Id="rId16" Type="http://schemas.openxmlformats.org/officeDocument/2006/relationships/hyperlink" Target="http://internet.garant.ru/document?id=70365940&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8D056D27D1904B1561060F94989D555164403CA4DD22CD5102894FCADC1C90C0A115FC1B0F3c7cEM" TargetMode="External"/><Relationship Id="rId11" Type="http://schemas.openxmlformats.org/officeDocument/2006/relationships/hyperlink" Target="http://internet.garant.ru/document?id=79139&amp;sub=0" TargetMode="External"/><Relationship Id="rId5" Type="http://schemas.openxmlformats.org/officeDocument/2006/relationships/webSettings" Target="webSettings.xml"/><Relationship Id="rId15" Type="http://schemas.openxmlformats.org/officeDocument/2006/relationships/hyperlink" Target="http://internet.garant.ru/document?id=70308460&amp;sub=100000" TargetMode="External"/><Relationship Id="rId10" Type="http://schemas.openxmlformats.org/officeDocument/2006/relationships/hyperlink" Target="http://internet.garant.ru/document?id=70365940&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70308460&amp;sub=100000" TargetMode="External"/><Relationship Id="rId14" Type="http://schemas.openxmlformats.org/officeDocument/2006/relationships/hyperlink" Target="http://internet.garant.ru/document?id=7913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E280-1620-4A01-9A66-816A51E7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3261</Words>
  <Characters>18592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1340052</dc:creator>
  <cp:keywords/>
  <dc:description/>
  <cp:lastModifiedBy>Пользователь Windows</cp:lastModifiedBy>
  <cp:revision>3</cp:revision>
  <cp:lastPrinted>2018-08-08T11:28:00Z</cp:lastPrinted>
  <dcterms:created xsi:type="dcterms:W3CDTF">2018-08-10T13:50:00Z</dcterms:created>
  <dcterms:modified xsi:type="dcterms:W3CDTF">2018-08-10T13:55:00Z</dcterms:modified>
</cp:coreProperties>
</file>